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92" w:rsidRDefault="00411892" w:rsidP="00411892">
      <w:pPr>
        <w:pStyle w:val="AralkYok"/>
        <w:spacing w:line="276" w:lineRule="auto"/>
        <w:ind w:left="-142"/>
        <w:rPr>
          <w:rFonts w:asciiTheme="majorHAnsi" w:hAnsiTheme="majorHAnsi"/>
          <w:b/>
          <w:sz w:val="24"/>
          <w:szCs w:val="24"/>
          <w:lang w:val="en-GB"/>
        </w:rPr>
      </w:pPr>
    </w:p>
    <w:p w:rsidR="00411892" w:rsidRDefault="00411892" w:rsidP="00411892">
      <w:pPr>
        <w:pStyle w:val="AralkYok"/>
        <w:spacing w:line="276" w:lineRule="auto"/>
        <w:jc w:val="center"/>
        <w:rPr>
          <w:rFonts w:asciiTheme="majorHAnsi" w:hAnsiTheme="majorHAnsi"/>
          <w:b/>
          <w:sz w:val="24"/>
          <w:szCs w:val="24"/>
          <w:lang w:val="en-GB"/>
        </w:rPr>
      </w:pPr>
      <w:r w:rsidRPr="00D84DF3">
        <w:rPr>
          <w:rFonts w:ascii="Cambria" w:hAnsi="Cambria"/>
          <w:noProof/>
          <w:sz w:val="44"/>
          <w:szCs w:val="44"/>
          <w:lang w:eastAsia="tr-TR"/>
        </w:rPr>
        <w:drawing>
          <wp:anchor distT="0" distB="0" distL="114300" distR="114300" simplePos="0" relativeHeight="251659264" behindDoc="1" locked="0" layoutInCell="1" allowOverlap="1" wp14:anchorId="10B2CBE6" wp14:editId="3644E2FD">
            <wp:simplePos x="0" y="0"/>
            <wp:positionH relativeFrom="column">
              <wp:posOffset>5614035</wp:posOffset>
            </wp:positionH>
            <wp:positionV relativeFrom="paragraph">
              <wp:posOffset>205105</wp:posOffset>
            </wp:positionV>
            <wp:extent cx="942975" cy="946150"/>
            <wp:effectExtent l="0" t="0" r="9525" b="6350"/>
            <wp:wrapSquare wrapText="bothSides"/>
            <wp:docPr id="2" name="Resim 2" descr="logo_cizgik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_cizgikal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892" w:rsidRDefault="00411892" w:rsidP="00411892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  <w:lang w:val="en-GB"/>
        </w:rPr>
      </w:pPr>
      <w:r w:rsidRPr="00411892">
        <w:rPr>
          <w:rFonts w:asciiTheme="majorHAnsi" w:hAnsiTheme="majorHAnsi"/>
          <w:b/>
          <w:noProof/>
          <w:sz w:val="24"/>
          <w:szCs w:val="24"/>
          <w:lang w:eastAsia="tr-TR"/>
        </w:rPr>
        <w:drawing>
          <wp:inline distT="0" distB="0" distL="0" distR="0">
            <wp:extent cx="914400" cy="904068"/>
            <wp:effectExtent l="0" t="0" r="0" b="0"/>
            <wp:docPr id="4" name="Resim 4" descr="C:\Users\anara.daylan\Desktop\asian-development-bank-adb-vecto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ra.daylan\Desktop\asian-development-bank-adb-vector-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628" cy="92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1DF" w:rsidRDefault="00BB51DF" w:rsidP="00411892">
      <w:pPr>
        <w:pStyle w:val="AralkYok"/>
        <w:spacing w:line="276" w:lineRule="auto"/>
        <w:ind w:left="156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:rsidR="00A30027" w:rsidRDefault="00A30027" w:rsidP="00BB51DF">
      <w:pPr>
        <w:pStyle w:val="AralkYok"/>
        <w:spacing w:line="276" w:lineRule="auto"/>
        <w:ind w:left="567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:rsidR="00411892" w:rsidRPr="00BC382D" w:rsidRDefault="00411892" w:rsidP="00BB51DF">
      <w:pPr>
        <w:pStyle w:val="AralkYok"/>
        <w:spacing w:line="276" w:lineRule="auto"/>
        <w:ind w:left="567"/>
        <w:jc w:val="center"/>
        <w:rPr>
          <w:rFonts w:ascii="Arial Narrow" w:hAnsi="Arial Narrow"/>
          <w:b/>
          <w:sz w:val="28"/>
          <w:szCs w:val="28"/>
          <w:lang w:val="en-GB"/>
        </w:rPr>
      </w:pPr>
      <w:r w:rsidRPr="00BC382D">
        <w:rPr>
          <w:rFonts w:ascii="Arial Narrow" w:hAnsi="Arial Narrow"/>
          <w:b/>
          <w:sz w:val="28"/>
          <w:szCs w:val="28"/>
          <w:lang w:val="en-GB"/>
        </w:rPr>
        <w:t>ASYA KALKINMA BANKASI</w:t>
      </w:r>
      <w:r w:rsidR="00BB51DF">
        <w:rPr>
          <w:rFonts w:ascii="Arial Narrow" w:hAnsi="Arial Narrow"/>
          <w:b/>
          <w:sz w:val="28"/>
          <w:szCs w:val="28"/>
          <w:lang w:val="en-GB"/>
        </w:rPr>
        <w:t xml:space="preserve"> (</w:t>
      </w:r>
      <w:r w:rsidR="009E612B">
        <w:rPr>
          <w:rFonts w:ascii="Arial Narrow" w:hAnsi="Arial Narrow"/>
          <w:b/>
          <w:sz w:val="28"/>
          <w:szCs w:val="28"/>
          <w:lang w:val="en-GB"/>
        </w:rPr>
        <w:t>ADB</w:t>
      </w:r>
      <w:r w:rsidR="00BB51DF">
        <w:rPr>
          <w:rFonts w:ascii="Arial Narrow" w:hAnsi="Arial Narrow"/>
          <w:b/>
          <w:sz w:val="28"/>
          <w:szCs w:val="28"/>
          <w:lang w:val="en-GB"/>
        </w:rPr>
        <w:t>)</w:t>
      </w:r>
      <w:r w:rsidRPr="00BC382D">
        <w:rPr>
          <w:rFonts w:ascii="Arial Narrow" w:hAnsi="Arial Narrow"/>
          <w:b/>
          <w:sz w:val="28"/>
          <w:szCs w:val="28"/>
          <w:lang w:val="en-GB"/>
        </w:rPr>
        <w:t xml:space="preserve"> İŞ FIRSATLARI </w:t>
      </w:r>
      <w:r w:rsidR="00DD69A5">
        <w:rPr>
          <w:rFonts w:ascii="Arial Narrow" w:hAnsi="Arial Narrow"/>
          <w:b/>
          <w:sz w:val="28"/>
          <w:szCs w:val="28"/>
          <w:lang w:val="en-GB"/>
        </w:rPr>
        <w:t>SEMİNERİ</w:t>
      </w:r>
      <w:r w:rsidR="008D594A">
        <w:rPr>
          <w:rFonts w:ascii="Arial Narrow" w:hAnsi="Arial Narrow"/>
          <w:b/>
          <w:sz w:val="28"/>
          <w:szCs w:val="28"/>
          <w:lang w:val="en-GB"/>
        </w:rPr>
        <w:t xml:space="preserve"> (WEBİNAR)</w:t>
      </w:r>
    </w:p>
    <w:p w:rsidR="00411892" w:rsidRPr="00BC382D" w:rsidRDefault="008552A9" w:rsidP="00411892">
      <w:pPr>
        <w:pStyle w:val="AralkYok"/>
        <w:spacing w:line="276" w:lineRule="auto"/>
        <w:ind w:left="284"/>
        <w:jc w:val="center"/>
        <w:rPr>
          <w:rFonts w:ascii="Arial Narrow" w:hAnsi="Arial Narrow"/>
          <w:b/>
          <w:sz w:val="28"/>
          <w:szCs w:val="28"/>
          <w:lang w:val="en-GB"/>
        </w:rPr>
      </w:pPr>
      <w:r>
        <w:rPr>
          <w:rFonts w:ascii="Arial Narrow" w:hAnsi="Arial Narrow"/>
          <w:b/>
          <w:sz w:val="28"/>
          <w:szCs w:val="28"/>
          <w:lang w:val="en-GB"/>
        </w:rPr>
        <w:t>20 EKİM 2021</w:t>
      </w:r>
    </w:p>
    <w:p w:rsidR="00411892" w:rsidRPr="00BC382D" w:rsidRDefault="008552A9" w:rsidP="00411892">
      <w:pPr>
        <w:pStyle w:val="AralkYok"/>
        <w:spacing w:line="276" w:lineRule="auto"/>
        <w:ind w:left="284"/>
        <w:jc w:val="center"/>
        <w:rPr>
          <w:rFonts w:ascii="Arial Narrow" w:hAnsi="Arial Narrow"/>
          <w:b/>
          <w:sz w:val="28"/>
          <w:szCs w:val="28"/>
          <w:lang w:val="en-GB"/>
        </w:rPr>
      </w:pPr>
      <w:r>
        <w:rPr>
          <w:rFonts w:ascii="Arial Narrow" w:hAnsi="Arial Narrow"/>
          <w:b/>
          <w:sz w:val="28"/>
          <w:szCs w:val="28"/>
          <w:lang w:val="en-GB"/>
        </w:rPr>
        <w:t>10:00-11:45</w:t>
      </w:r>
    </w:p>
    <w:p w:rsidR="00411892" w:rsidRPr="00BC382D" w:rsidRDefault="00411892" w:rsidP="00ED7EAF">
      <w:pPr>
        <w:pStyle w:val="AralkYok"/>
        <w:spacing w:line="276" w:lineRule="auto"/>
        <w:rPr>
          <w:rFonts w:ascii="Arial Narrow" w:hAnsi="Arial Narrow"/>
          <w:i/>
          <w:sz w:val="24"/>
          <w:szCs w:val="24"/>
          <w:lang w:val="en-GB"/>
        </w:rPr>
      </w:pPr>
    </w:p>
    <w:tbl>
      <w:tblPr>
        <w:tblStyle w:val="TabloKlavuzu"/>
        <w:tblpPr w:leftFromText="142" w:rightFromText="142" w:vertAnchor="text" w:horzAnchor="margin" w:tblpX="142" w:tblpY="1"/>
        <w:tblW w:w="9923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43"/>
      </w:tblGrid>
      <w:tr w:rsidR="00BC382D" w:rsidRPr="00BC382D" w:rsidTr="00BC382D">
        <w:trPr>
          <w:trHeight w:val="454"/>
        </w:trPr>
        <w:tc>
          <w:tcPr>
            <w:tcW w:w="9923" w:type="dxa"/>
            <w:gridSpan w:val="2"/>
            <w:shd w:val="clear" w:color="auto" w:fill="C6D9F1" w:themeFill="text2" w:themeFillTint="33"/>
          </w:tcPr>
          <w:p w:rsidR="00BC382D" w:rsidRPr="00BC382D" w:rsidRDefault="00BC382D" w:rsidP="00BC382D">
            <w:pPr>
              <w:pStyle w:val="BIACTitle"/>
              <w:spacing w:before="120" w:after="120"/>
              <w:ind w:left="0"/>
              <w:jc w:val="center"/>
              <w:rPr>
                <w:rFonts w:ascii="Arial Narrow" w:hAnsi="Arial Narrow"/>
                <w:sz w:val="24"/>
                <w:szCs w:val="24"/>
                <w:lang w:val="tr-TR"/>
              </w:rPr>
            </w:pPr>
            <w:r w:rsidRPr="00BC382D">
              <w:rPr>
                <w:rFonts w:ascii="Arial Narrow" w:hAnsi="Arial Narrow"/>
                <w:sz w:val="24"/>
                <w:szCs w:val="24"/>
                <w:lang w:val="tr-TR"/>
              </w:rPr>
              <w:t>TASLAK PROGRAM</w:t>
            </w:r>
          </w:p>
        </w:tc>
      </w:tr>
      <w:tr w:rsidR="00F54D88" w:rsidRPr="00BC382D" w:rsidTr="00F54D88">
        <w:trPr>
          <w:trHeight w:val="454"/>
        </w:trPr>
        <w:tc>
          <w:tcPr>
            <w:tcW w:w="9923" w:type="dxa"/>
            <w:gridSpan w:val="2"/>
            <w:shd w:val="clear" w:color="auto" w:fill="FFFFFF" w:themeFill="background1"/>
          </w:tcPr>
          <w:p w:rsidR="00F54D88" w:rsidRPr="00F54D88" w:rsidRDefault="00F54D88" w:rsidP="00F54D88">
            <w:pPr>
              <w:pStyle w:val="AralkYok"/>
              <w:spacing w:line="360" w:lineRule="auto"/>
              <w:rPr>
                <w:rFonts w:ascii="Arial Narrow" w:hAnsi="Arial Narrow"/>
                <w:b/>
                <w:i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8A4681">
              <w:rPr>
                <w:rFonts w:ascii="Arial Narrow" w:hAnsi="Arial Narrow"/>
                <w:b/>
                <w:i/>
                <w:color w:val="FF0000"/>
                <w:sz w:val="24"/>
                <w:szCs w:val="24"/>
              </w:rPr>
              <w:t>*Toplantıda Türkçe-İngilizce simultane tercüme hizmeti verilecektir.</w:t>
            </w:r>
          </w:p>
        </w:tc>
      </w:tr>
      <w:tr w:rsidR="00411892" w:rsidRPr="00BC382D" w:rsidTr="00411892">
        <w:trPr>
          <w:trHeight w:val="454"/>
        </w:trPr>
        <w:tc>
          <w:tcPr>
            <w:tcW w:w="1980" w:type="dxa"/>
            <w:shd w:val="clear" w:color="auto" w:fill="auto"/>
          </w:tcPr>
          <w:p w:rsidR="00411892" w:rsidRPr="00BB51DF" w:rsidRDefault="00BC382D" w:rsidP="00411892">
            <w:pPr>
              <w:pStyle w:val="BIACTitle"/>
              <w:spacing w:before="60" w:after="60" w:line="276" w:lineRule="auto"/>
              <w:ind w:left="463"/>
              <w:jc w:val="right"/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</w:pPr>
            <w:r w:rsidRPr="00BB51DF"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  <w:t>10</w:t>
            </w:r>
            <w:r w:rsidR="00411892" w:rsidRPr="00BB51DF"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  <w:t>.00</w:t>
            </w:r>
          </w:p>
        </w:tc>
        <w:tc>
          <w:tcPr>
            <w:tcW w:w="7943" w:type="dxa"/>
          </w:tcPr>
          <w:p w:rsidR="00411892" w:rsidRPr="00BA7653" w:rsidRDefault="00411892" w:rsidP="00BC382D">
            <w:pPr>
              <w:pStyle w:val="BIACTitle"/>
              <w:spacing w:before="120" w:after="120"/>
              <w:ind w:left="0"/>
              <w:rPr>
                <w:rFonts w:ascii="Arial Narrow" w:hAnsi="Arial Narrow"/>
                <w:sz w:val="24"/>
                <w:szCs w:val="24"/>
                <w:lang w:val="tr-TR"/>
              </w:rPr>
            </w:pPr>
            <w:r w:rsidRPr="00BA7653">
              <w:rPr>
                <w:rFonts w:ascii="Arial Narrow" w:hAnsi="Arial Narrow"/>
                <w:sz w:val="24"/>
                <w:szCs w:val="24"/>
                <w:lang w:val="tr-TR"/>
              </w:rPr>
              <w:t>Açılış Konuşmaları</w:t>
            </w:r>
          </w:p>
          <w:p w:rsidR="00411892" w:rsidRPr="00D20AC1" w:rsidRDefault="00411892" w:rsidP="00F40238">
            <w:pPr>
              <w:pStyle w:val="BIACTitle"/>
              <w:numPr>
                <w:ilvl w:val="0"/>
                <w:numId w:val="2"/>
              </w:numPr>
              <w:spacing w:before="120" w:after="120"/>
              <w:ind w:left="468"/>
              <w:rPr>
                <w:rFonts w:ascii="Arial Narrow" w:hAnsi="Arial Narrow"/>
                <w:b w:val="0"/>
                <w:sz w:val="24"/>
                <w:szCs w:val="24"/>
                <w:u w:val="single"/>
                <w:lang w:val="tr-TR"/>
              </w:rPr>
            </w:pPr>
            <w:r w:rsidRPr="00BB51D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TOBB</w:t>
            </w:r>
            <w:r w:rsidR="00BC382D" w:rsidRPr="00BB51D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Temsilcisi</w:t>
            </w:r>
            <w:r w:rsidR="008552A9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(teyide muhtaç)</w:t>
            </w:r>
          </w:p>
          <w:p w:rsidR="00D20AC1" w:rsidRPr="00CD4F6F" w:rsidRDefault="00CD4F6F" w:rsidP="00CD4F6F">
            <w:pPr>
              <w:pStyle w:val="BIACTitle"/>
              <w:numPr>
                <w:ilvl w:val="0"/>
                <w:numId w:val="2"/>
              </w:numPr>
              <w:spacing w:before="120" w:after="120"/>
              <w:ind w:left="468"/>
              <w:rPr>
                <w:rFonts w:ascii="Arial Narrow" w:hAnsi="Arial Narrow"/>
                <w:b w:val="0"/>
                <w:sz w:val="24"/>
                <w:szCs w:val="24"/>
                <w:u w:val="single"/>
                <w:lang w:val="tr-TR"/>
              </w:rPr>
            </w:pPr>
            <w:r w:rsidRPr="00D20AC1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Sn. </w:t>
            </w:r>
            <w:proofErr w:type="spellStart"/>
            <w:r w:rsidRPr="00D20AC1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Rustam</w:t>
            </w:r>
            <w:proofErr w:type="spellEnd"/>
            <w:r w:rsidRPr="00D20AC1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20AC1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Abdukayumov</w:t>
            </w:r>
            <w:proofErr w:type="spellEnd"/>
            <w:r w:rsidRPr="00D20AC1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, Müdür, Tedarik Bölümü</w:t>
            </w: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, </w:t>
            </w:r>
            <w:r w:rsidR="009E612B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ADB</w:t>
            </w:r>
            <w:r w:rsidR="00BB51DF" w:rsidRPr="00BB51D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</w:t>
            </w:r>
          </w:p>
        </w:tc>
      </w:tr>
      <w:tr w:rsidR="00470E8B" w:rsidRPr="00BC382D" w:rsidTr="0045202D">
        <w:trPr>
          <w:trHeight w:val="454"/>
        </w:trPr>
        <w:tc>
          <w:tcPr>
            <w:tcW w:w="9923" w:type="dxa"/>
            <w:gridSpan w:val="2"/>
            <w:shd w:val="clear" w:color="auto" w:fill="auto"/>
          </w:tcPr>
          <w:p w:rsidR="00470E8B" w:rsidRDefault="00470E8B" w:rsidP="00470E8B">
            <w:pPr>
              <w:pStyle w:val="BIACTitle"/>
              <w:spacing w:before="120" w:after="120"/>
              <w:ind w:left="0"/>
              <w:jc w:val="center"/>
              <w:rPr>
                <w:rFonts w:ascii="Arial Narrow" w:hAnsi="Arial Narrow"/>
                <w:b w:val="0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sz w:val="24"/>
                <w:szCs w:val="24"/>
                <w:lang w:val="tr-TR"/>
              </w:rPr>
              <w:t>ADB</w:t>
            </w:r>
            <w:r w:rsidRPr="00D334FE">
              <w:rPr>
                <w:rFonts w:ascii="Arial Narrow" w:hAnsi="Arial Narrow"/>
                <w:sz w:val="24"/>
                <w:szCs w:val="24"/>
                <w:lang w:val="tr-TR"/>
              </w:rPr>
              <w:t xml:space="preserve"> İş Fırsatları</w:t>
            </w:r>
            <w:r>
              <w:rPr>
                <w:rFonts w:ascii="Arial Narrow" w:hAnsi="Arial Narrow"/>
                <w:sz w:val="24"/>
                <w:szCs w:val="24"/>
                <w:lang w:val="tr-TR"/>
              </w:rPr>
              <w:t>: Gündemdeki Projeler</w:t>
            </w:r>
          </w:p>
          <w:p w:rsidR="00470E8B" w:rsidRPr="00BA7653" w:rsidRDefault="00470E8B" w:rsidP="00470E8B">
            <w:pPr>
              <w:pStyle w:val="BIACTitle"/>
              <w:spacing w:before="120" w:after="120"/>
              <w:ind w:left="0"/>
              <w:rPr>
                <w:rFonts w:ascii="Arial Narrow" w:hAnsi="Arial Narrow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Bankanın bölge temsilcilikleri tarafından d</w:t>
            </w:r>
            <w:r w:rsidRPr="00BB51D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evam eden ve </w:t>
            </w: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önümüzdeki dönemde gerçekleştirilmesi planlanan projeler</w:t>
            </w:r>
            <w:r w:rsidRPr="00BB51D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hakkında</w:t>
            </w: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bilgi verilecektir. </w:t>
            </w:r>
          </w:p>
        </w:tc>
      </w:tr>
      <w:tr w:rsidR="00BC382D" w:rsidRPr="00BC382D" w:rsidTr="00411892">
        <w:trPr>
          <w:trHeight w:val="454"/>
        </w:trPr>
        <w:tc>
          <w:tcPr>
            <w:tcW w:w="1980" w:type="dxa"/>
            <w:shd w:val="clear" w:color="auto" w:fill="auto"/>
          </w:tcPr>
          <w:p w:rsidR="00BC382D" w:rsidRPr="00BB51DF" w:rsidRDefault="00BC382D" w:rsidP="00411892">
            <w:pPr>
              <w:pStyle w:val="BIACTitle"/>
              <w:spacing w:before="60" w:after="60"/>
              <w:ind w:left="463"/>
              <w:jc w:val="right"/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</w:pPr>
            <w:r w:rsidRPr="00BB51DF"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  <w:t>10:10</w:t>
            </w:r>
          </w:p>
        </w:tc>
        <w:tc>
          <w:tcPr>
            <w:tcW w:w="7943" w:type="dxa"/>
            <w:shd w:val="clear" w:color="auto" w:fill="FFFFFF" w:themeFill="background1"/>
          </w:tcPr>
          <w:p w:rsidR="00BC382D" w:rsidRPr="008D594A" w:rsidRDefault="00470E8B" w:rsidP="00D334FE">
            <w:pPr>
              <w:pStyle w:val="BIACTitle"/>
              <w:spacing w:before="120" w:after="120"/>
              <w:ind w:left="0"/>
              <w:rPr>
                <w:rFonts w:ascii="Arial Narrow" w:hAnsi="Arial Narrow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sz w:val="24"/>
                <w:szCs w:val="24"/>
                <w:lang w:val="tr-TR"/>
              </w:rPr>
              <w:t>Yenilenebilir Enerji</w:t>
            </w:r>
            <w:r w:rsidR="008D594A" w:rsidRPr="008D594A">
              <w:rPr>
                <w:rFonts w:ascii="Arial Narrow" w:hAnsi="Arial Narrow"/>
                <w:sz w:val="24"/>
                <w:szCs w:val="24"/>
                <w:lang w:val="tr-TR"/>
              </w:rPr>
              <w:t xml:space="preserve"> </w:t>
            </w:r>
            <w:r w:rsidR="00852363">
              <w:rPr>
                <w:rFonts w:ascii="Arial Narrow" w:hAnsi="Arial Narrow"/>
                <w:sz w:val="24"/>
                <w:szCs w:val="24"/>
                <w:lang w:val="tr-TR"/>
              </w:rPr>
              <w:t>Projeleri</w:t>
            </w:r>
          </w:p>
          <w:p w:rsidR="0010031B" w:rsidRPr="00366DEF" w:rsidRDefault="00470E8B" w:rsidP="00366DEF">
            <w:pPr>
              <w:pStyle w:val="BIACTitle"/>
              <w:spacing w:before="120" w:after="120"/>
              <w:ind w:left="0"/>
              <w:rPr>
                <w:rFonts w:ascii="Arial Narrow" w:hAnsi="Arial Narrow"/>
                <w:b w:val="0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Konuşmacı teyide muhtaç</w:t>
            </w:r>
          </w:p>
        </w:tc>
      </w:tr>
      <w:tr w:rsidR="00BC382D" w:rsidRPr="00BC382D" w:rsidTr="00411892">
        <w:trPr>
          <w:trHeight w:val="454"/>
        </w:trPr>
        <w:tc>
          <w:tcPr>
            <w:tcW w:w="1980" w:type="dxa"/>
            <w:shd w:val="clear" w:color="auto" w:fill="auto"/>
          </w:tcPr>
          <w:p w:rsidR="00BC382D" w:rsidRPr="00BB51DF" w:rsidRDefault="00BC382D" w:rsidP="00411892">
            <w:pPr>
              <w:pStyle w:val="BIACTitle"/>
              <w:spacing w:before="60" w:after="60"/>
              <w:ind w:left="463"/>
              <w:jc w:val="right"/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</w:pPr>
            <w:r w:rsidRPr="00BB51DF"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  <w:t>10:25</w:t>
            </w:r>
          </w:p>
        </w:tc>
        <w:tc>
          <w:tcPr>
            <w:tcW w:w="7943" w:type="dxa"/>
            <w:shd w:val="clear" w:color="auto" w:fill="FFFFFF" w:themeFill="background1"/>
          </w:tcPr>
          <w:p w:rsidR="00852363" w:rsidRDefault="00470E8B" w:rsidP="00A30027">
            <w:pPr>
              <w:pStyle w:val="BIACTitle"/>
              <w:spacing w:before="120" w:after="120"/>
              <w:ind w:left="0"/>
              <w:rPr>
                <w:rFonts w:ascii="Arial Narrow" w:hAnsi="Arial Narrow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sz w:val="24"/>
                <w:szCs w:val="24"/>
                <w:lang w:val="tr-TR"/>
              </w:rPr>
              <w:t>Uygun Fiyatlı Konut</w:t>
            </w:r>
            <w:r w:rsidR="00852363">
              <w:rPr>
                <w:rFonts w:ascii="Arial Narrow" w:hAnsi="Arial Narrow"/>
                <w:sz w:val="24"/>
                <w:szCs w:val="24"/>
                <w:lang w:val="tr-TR"/>
              </w:rPr>
              <w:t xml:space="preserve"> Projeleri</w:t>
            </w:r>
          </w:p>
          <w:p w:rsidR="00852363" w:rsidRPr="00852363" w:rsidRDefault="00852363" w:rsidP="00470E8B">
            <w:pPr>
              <w:pStyle w:val="BIACTitle"/>
              <w:spacing w:before="120" w:after="120"/>
              <w:ind w:left="0"/>
              <w:rPr>
                <w:rFonts w:ascii="Arial Narrow" w:hAnsi="Arial Narrow"/>
                <w:b w:val="0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Sn. </w:t>
            </w:r>
            <w:r w:rsidR="00470E8B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Hong </w:t>
            </w:r>
            <w:proofErr w:type="spellStart"/>
            <w:r w:rsidR="00470E8B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Soo</w:t>
            </w:r>
            <w:proofErr w:type="spellEnd"/>
            <w:r w:rsidR="00470E8B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Lee</w:t>
            </w: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, </w:t>
            </w:r>
            <w:r w:rsidR="00470E8B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Kıdemli Kentsel Gelişim Uzmanı</w:t>
            </w: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, </w:t>
            </w:r>
            <w:r w:rsidRPr="00852363">
              <w:rPr>
                <w:lang w:val="tr-TR"/>
              </w:rPr>
              <w:t xml:space="preserve"> </w:t>
            </w:r>
            <w:r w:rsidRPr="00852363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Sürdürülebilir Kalkınma ve İklim Değişikliği Departmanı (SDCC)</w:t>
            </w:r>
          </w:p>
        </w:tc>
      </w:tr>
      <w:tr w:rsidR="00411892" w:rsidRPr="00BC382D" w:rsidTr="00411892">
        <w:trPr>
          <w:trHeight w:val="297"/>
        </w:trPr>
        <w:tc>
          <w:tcPr>
            <w:tcW w:w="1980" w:type="dxa"/>
            <w:shd w:val="clear" w:color="auto" w:fill="auto"/>
          </w:tcPr>
          <w:p w:rsidR="00411892" w:rsidRPr="00BB51DF" w:rsidRDefault="00BC382D" w:rsidP="00411892">
            <w:pPr>
              <w:pStyle w:val="BIACTitle"/>
              <w:spacing w:before="60" w:after="60"/>
              <w:ind w:left="463"/>
              <w:jc w:val="right"/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</w:pPr>
            <w:r w:rsidRPr="00BB51DF"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  <w:t>10:40</w:t>
            </w:r>
          </w:p>
        </w:tc>
        <w:tc>
          <w:tcPr>
            <w:tcW w:w="7943" w:type="dxa"/>
            <w:shd w:val="clear" w:color="auto" w:fill="FFFFFF" w:themeFill="background1"/>
          </w:tcPr>
          <w:p w:rsidR="00A30027" w:rsidRPr="008D594A" w:rsidRDefault="009E612B" w:rsidP="00411892">
            <w:pPr>
              <w:pStyle w:val="BIACTitle"/>
              <w:spacing w:before="120" w:after="120"/>
              <w:ind w:left="0"/>
              <w:rPr>
                <w:rFonts w:ascii="Arial Narrow" w:hAnsi="Arial Narrow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sz w:val="24"/>
                <w:szCs w:val="24"/>
                <w:lang w:val="tr-TR"/>
              </w:rPr>
              <w:t>ADB</w:t>
            </w:r>
            <w:r w:rsidR="00A30027" w:rsidRPr="008D594A">
              <w:rPr>
                <w:rFonts w:ascii="Arial Narrow" w:hAnsi="Arial Narrow"/>
                <w:sz w:val="24"/>
                <w:szCs w:val="24"/>
                <w:lang w:val="tr-TR"/>
              </w:rPr>
              <w:t xml:space="preserve"> ile İş Yapma ve </w:t>
            </w:r>
            <w:r>
              <w:rPr>
                <w:rFonts w:ascii="Arial Narrow" w:hAnsi="Arial Narrow"/>
                <w:sz w:val="24"/>
                <w:szCs w:val="24"/>
                <w:lang w:val="tr-TR"/>
              </w:rPr>
              <w:t>ADB</w:t>
            </w:r>
            <w:r w:rsidR="00A30027" w:rsidRPr="008D594A">
              <w:rPr>
                <w:rFonts w:ascii="Arial Narrow" w:hAnsi="Arial Narrow"/>
                <w:sz w:val="24"/>
                <w:szCs w:val="24"/>
                <w:lang w:val="tr-TR"/>
              </w:rPr>
              <w:t xml:space="preserve"> Tedarik Sistemi ve Süreçleri </w:t>
            </w:r>
          </w:p>
          <w:p w:rsidR="0010031B" w:rsidRPr="00BB51DF" w:rsidRDefault="0010031B" w:rsidP="00762FF8">
            <w:pPr>
              <w:pStyle w:val="BIACTitle"/>
              <w:spacing w:before="120" w:after="120"/>
              <w:ind w:left="0"/>
              <w:rPr>
                <w:rFonts w:ascii="Arial Narrow" w:hAnsi="Arial Narrow"/>
                <w:b w:val="0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Sn. </w:t>
            </w:r>
            <w:proofErr w:type="spellStart"/>
            <w:r w:rsidR="00762FF8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Keiko</w:t>
            </w:r>
            <w:proofErr w:type="spellEnd"/>
            <w:r w:rsidR="00762FF8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762FF8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Koiso</w:t>
            </w:r>
            <w:proofErr w:type="spellEnd"/>
            <w:r w:rsidR="00762FF8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,</w:t>
            </w: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Kıdemli Tedarik Uzmanı</w:t>
            </w:r>
            <w:r w:rsidR="00366DE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, </w:t>
            </w:r>
            <w:r w:rsidR="00366DEF" w:rsidRPr="00852363">
              <w:rPr>
                <w:lang w:val="tr-TR"/>
              </w:rPr>
              <w:t xml:space="preserve"> </w:t>
            </w:r>
            <w:r w:rsidR="00762FF8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Tedarik</w:t>
            </w:r>
            <w:r w:rsidR="00366DEF" w:rsidRPr="00366DE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, Portföy ve Finansal Yönetim</w:t>
            </w:r>
            <w:r w:rsidR="00366DE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i</w:t>
            </w:r>
            <w:r w:rsidR="00366DEF" w:rsidRPr="00366DE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Departmanı</w:t>
            </w:r>
            <w:r w:rsidR="00366DE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(PPFD)</w:t>
            </w:r>
          </w:p>
        </w:tc>
      </w:tr>
      <w:tr w:rsidR="00411892" w:rsidRPr="00BC382D" w:rsidTr="00411892">
        <w:trPr>
          <w:trHeight w:val="45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411892" w:rsidRPr="00BB51DF" w:rsidRDefault="00762FF8" w:rsidP="00411892">
            <w:pPr>
              <w:pStyle w:val="BIACTitle"/>
              <w:spacing w:before="60" w:after="60" w:line="276" w:lineRule="auto"/>
              <w:ind w:left="463"/>
              <w:jc w:val="right"/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  <w:t>11:25</w:t>
            </w:r>
          </w:p>
        </w:tc>
        <w:tc>
          <w:tcPr>
            <w:tcW w:w="7943" w:type="dxa"/>
            <w:tcBorders>
              <w:bottom w:val="single" w:sz="4" w:space="0" w:color="auto"/>
            </w:tcBorders>
          </w:tcPr>
          <w:p w:rsidR="00411892" w:rsidRPr="00BB51DF" w:rsidRDefault="00BC382D" w:rsidP="00411892">
            <w:pPr>
              <w:pStyle w:val="BIACTitle"/>
              <w:spacing w:before="60" w:after="60"/>
              <w:ind w:left="0"/>
              <w:rPr>
                <w:rFonts w:ascii="Arial Narrow" w:hAnsi="Arial Narrow"/>
                <w:b w:val="0"/>
                <w:sz w:val="24"/>
                <w:szCs w:val="24"/>
                <w:lang w:val="tr-TR"/>
              </w:rPr>
            </w:pPr>
            <w:r w:rsidRPr="00BB51D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Soru &amp; Cevap</w:t>
            </w:r>
          </w:p>
        </w:tc>
      </w:tr>
      <w:tr w:rsidR="00411892" w:rsidRPr="00BC382D" w:rsidTr="00411892">
        <w:trPr>
          <w:trHeight w:val="45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411892" w:rsidRPr="00BB51DF" w:rsidRDefault="00762FF8" w:rsidP="00411892">
            <w:pPr>
              <w:pStyle w:val="BIACTitle"/>
              <w:spacing w:before="60" w:after="60"/>
              <w:ind w:left="463"/>
              <w:jc w:val="right"/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b w:val="0"/>
                <w:i/>
                <w:sz w:val="24"/>
                <w:szCs w:val="24"/>
                <w:lang w:val="tr-TR"/>
              </w:rPr>
              <w:t>11:40</w:t>
            </w:r>
          </w:p>
        </w:tc>
        <w:tc>
          <w:tcPr>
            <w:tcW w:w="7943" w:type="dxa"/>
            <w:tcBorders>
              <w:bottom w:val="single" w:sz="4" w:space="0" w:color="auto"/>
            </w:tcBorders>
          </w:tcPr>
          <w:p w:rsidR="00411892" w:rsidRPr="00BB51DF" w:rsidRDefault="00BC382D" w:rsidP="00BC382D">
            <w:pPr>
              <w:pStyle w:val="BIACTitle"/>
              <w:spacing w:before="60" w:after="60" w:line="360" w:lineRule="auto"/>
              <w:ind w:left="0"/>
              <w:rPr>
                <w:rFonts w:ascii="Arial Narrow" w:hAnsi="Arial Narrow"/>
                <w:b w:val="0"/>
                <w:sz w:val="24"/>
                <w:szCs w:val="24"/>
                <w:lang w:val="tr-TR"/>
              </w:rPr>
            </w:pPr>
            <w:r w:rsidRPr="00BB51DF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Kapanış</w:t>
            </w:r>
            <w:r w:rsidR="00762FF8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konuşmaları</w:t>
            </w:r>
          </w:p>
        </w:tc>
      </w:tr>
    </w:tbl>
    <w:p w:rsidR="00411892" w:rsidRPr="00BC382D" w:rsidRDefault="00411892" w:rsidP="00ED7EAF">
      <w:pPr>
        <w:pStyle w:val="AralkYok"/>
        <w:spacing w:line="276" w:lineRule="auto"/>
        <w:rPr>
          <w:rFonts w:asciiTheme="majorHAnsi" w:hAnsiTheme="majorHAnsi"/>
          <w:i/>
          <w:sz w:val="24"/>
          <w:szCs w:val="24"/>
        </w:rPr>
      </w:pPr>
    </w:p>
    <w:p w:rsidR="00F54D88" w:rsidRPr="0010031B" w:rsidRDefault="00F54D88">
      <w:pPr>
        <w:pStyle w:val="AralkYok"/>
        <w:spacing w:line="360" w:lineRule="auto"/>
        <w:rPr>
          <w:rFonts w:ascii="Arial Narrow" w:hAnsi="Arial Narrow"/>
          <w:b/>
          <w:i/>
          <w:color w:val="FF0000"/>
          <w:sz w:val="24"/>
          <w:szCs w:val="24"/>
        </w:rPr>
      </w:pPr>
    </w:p>
    <w:sectPr w:rsidR="00F54D88" w:rsidRPr="0010031B" w:rsidSect="00411892">
      <w:headerReference w:type="default" r:id="rId10"/>
      <w:type w:val="continuous"/>
      <w:pgSz w:w="11906" w:h="16838"/>
      <w:pgMar w:top="-13" w:right="1134" w:bottom="-289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53" w:rsidRDefault="00294853" w:rsidP="009217FD">
      <w:pPr>
        <w:spacing w:after="0" w:line="240" w:lineRule="auto"/>
      </w:pPr>
      <w:r>
        <w:separator/>
      </w:r>
    </w:p>
  </w:endnote>
  <w:endnote w:type="continuationSeparator" w:id="0">
    <w:p w:rsidR="00294853" w:rsidRDefault="00294853" w:rsidP="0092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roxima Nova Regular">
    <w:altName w:val="Candara"/>
    <w:charset w:val="00"/>
    <w:family w:val="auto"/>
    <w:pitch w:val="variable"/>
    <w:sig w:usb0="00000001" w:usb1="5000E0FB" w:usb2="00000000" w:usb3="00000000" w:csb0="0000019B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53" w:rsidRDefault="00294853" w:rsidP="009217FD">
      <w:pPr>
        <w:spacing w:after="0" w:line="240" w:lineRule="auto"/>
      </w:pPr>
      <w:r>
        <w:separator/>
      </w:r>
    </w:p>
  </w:footnote>
  <w:footnote w:type="continuationSeparator" w:id="0">
    <w:p w:rsidR="00294853" w:rsidRDefault="00294853" w:rsidP="0092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1C" w:rsidRDefault="007E451C" w:rsidP="00A42994">
    <w:pPr>
      <w:pStyle w:val="stBilgi"/>
      <w:jc w:val="right"/>
    </w:pPr>
  </w:p>
  <w:p w:rsidR="00864D49" w:rsidRPr="00E45CD6" w:rsidRDefault="00864D49" w:rsidP="00E45CD6">
    <w:pPr>
      <w:spacing w:after="0" w:line="240" w:lineRule="auto"/>
      <w:jc w:val="center"/>
      <w:rPr>
        <w:rFonts w:ascii="Arial Narrow" w:eastAsia="Calibri" w:hAnsi="Arial Narrow" w:cs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7D53"/>
    <w:multiLevelType w:val="hybridMultilevel"/>
    <w:tmpl w:val="1DE42CA4"/>
    <w:lvl w:ilvl="0" w:tplc="38CC36D6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359B"/>
    <w:multiLevelType w:val="hybridMultilevel"/>
    <w:tmpl w:val="0EF42798"/>
    <w:lvl w:ilvl="0" w:tplc="F18AE4D2">
      <w:start w:val="1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A5"/>
    <w:rsid w:val="00007B15"/>
    <w:rsid w:val="0001499C"/>
    <w:rsid w:val="00015A25"/>
    <w:rsid w:val="00016A13"/>
    <w:rsid w:val="00016BCA"/>
    <w:rsid w:val="00017242"/>
    <w:rsid w:val="00022EF5"/>
    <w:rsid w:val="00023CDB"/>
    <w:rsid w:val="00052BBB"/>
    <w:rsid w:val="00053D44"/>
    <w:rsid w:val="000545F2"/>
    <w:rsid w:val="0005688D"/>
    <w:rsid w:val="000577F1"/>
    <w:rsid w:val="000657D9"/>
    <w:rsid w:val="00076A2C"/>
    <w:rsid w:val="00090215"/>
    <w:rsid w:val="00094395"/>
    <w:rsid w:val="00096705"/>
    <w:rsid w:val="000A1729"/>
    <w:rsid w:val="000A28B3"/>
    <w:rsid w:val="000A401F"/>
    <w:rsid w:val="000A6214"/>
    <w:rsid w:val="000A7E0A"/>
    <w:rsid w:val="000B6874"/>
    <w:rsid w:val="000B70A8"/>
    <w:rsid w:val="000D1BD0"/>
    <w:rsid w:val="000D5A41"/>
    <w:rsid w:val="000E3EC0"/>
    <w:rsid w:val="000E57E5"/>
    <w:rsid w:val="000E5E1E"/>
    <w:rsid w:val="000E71B9"/>
    <w:rsid w:val="000E75F8"/>
    <w:rsid w:val="000E780C"/>
    <w:rsid w:val="000F2A98"/>
    <w:rsid w:val="000F63CB"/>
    <w:rsid w:val="000F799B"/>
    <w:rsid w:val="0010031B"/>
    <w:rsid w:val="00102B54"/>
    <w:rsid w:val="0010599D"/>
    <w:rsid w:val="00115DD7"/>
    <w:rsid w:val="001238CB"/>
    <w:rsid w:val="001253CD"/>
    <w:rsid w:val="001325B0"/>
    <w:rsid w:val="00141915"/>
    <w:rsid w:val="00146092"/>
    <w:rsid w:val="00147C64"/>
    <w:rsid w:val="00153614"/>
    <w:rsid w:val="00157615"/>
    <w:rsid w:val="001627C8"/>
    <w:rsid w:val="00165055"/>
    <w:rsid w:val="00177437"/>
    <w:rsid w:val="001815E4"/>
    <w:rsid w:val="00186C73"/>
    <w:rsid w:val="00190EA9"/>
    <w:rsid w:val="00197B09"/>
    <w:rsid w:val="001A279A"/>
    <w:rsid w:val="001A71F9"/>
    <w:rsid w:val="001B006C"/>
    <w:rsid w:val="001B07AF"/>
    <w:rsid w:val="001B674A"/>
    <w:rsid w:val="001C0A9F"/>
    <w:rsid w:val="001C537A"/>
    <w:rsid w:val="001D2654"/>
    <w:rsid w:val="001E29A1"/>
    <w:rsid w:val="001E2E0F"/>
    <w:rsid w:val="001E4EB0"/>
    <w:rsid w:val="001E4EC3"/>
    <w:rsid w:val="001E70CA"/>
    <w:rsid w:val="001F1B0A"/>
    <w:rsid w:val="001F2D31"/>
    <w:rsid w:val="001F645C"/>
    <w:rsid w:val="00201FA1"/>
    <w:rsid w:val="00202575"/>
    <w:rsid w:val="00202DFE"/>
    <w:rsid w:val="00217F85"/>
    <w:rsid w:val="0022208F"/>
    <w:rsid w:val="002230E7"/>
    <w:rsid w:val="002255DB"/>
    <w:rsid w:val="00237C34"/>
    <w:rsid w:val="0024667E"/>
    <w:rsid w:val="00247F00"/>
    <w:rsid w:val="00270486"/>
    <w:rsid w:val="00274279"/>
    <w:rsid w:val="002754C2"/>
    <w:rsid w:val="002820EA"/>
    <w:rsid w:val="00293FDB"/>
    <w:rsid w:val="00294853"/>
    <w:rsid w:val="00295764"/>
    <w:rsid w:val="002B2A89"/>
    <w:rsid w:val="002B2FBA"/>
    <w:rsid w:val="002C51F3"/>
    <w:rsid w:val="002C7116"/>
    <w:rsid w:val="002D2CDD"/>
    <w:rsid w:val="002D53D0"/>
    <w:rsid w:val="002E7DEB"/>
    <w:rsid w:val="0030293F"/>
    <w:rsid w:val="00302FAD"/>
    <w:rsid w:val="00305706"/>
    <w:rsid w:val="00312CD4"/>
    <w:rsid w:val="0032086A"/>
    <w:rsid w:val="00321CB9"/>
    <w:rsid w:val="00324A5C"/>
    <w:rsid w:val="00324F4B"/>
    <w:rsid w:val="003351B2"/>
    <w:rsid w:val="0034499D"/>
    <w:rsid w:val="00351479"/>
    <w:rsid w:val="003560CA"/>
    <w:rsid w:val="00360DF9"/>
    <w:rsid w:val="00366DEF"/>
    <w:rsid w:val="00367D02"/>
    <w:rsid w:val="0038588B"/>
    <w:rsid w:val="00391284"/>
    <w:rsid w:val="00395384"/>
    <w:rsid w:val="003A56D9"/>
    <w:rsid w:val="003A7EB8"/>
    <w:rsid w:val="003B41DC"/>
    <w:rsid w:val="003B5B56"/>
    <w:rsid w:val="003B6E24"/>
    <w:rsid w:val="003B738F"/>
    <w:rsid w:val="003C0EAC"/>
    <w:rsid w:val="003D1EEE"/>
    <w:rsid w:val="003D5DEF"/>
    <w:rsid w:val="003E3964"/>
    <w:rsid w:val="003E4322"/>
    <w:rsid w:val="003E7F28"/>
    <w:rsid w:val="003F1AF6"/>
    <w:rsid w:val="003F2043"/>
    <w:rsid w:val="003F2422"/>
    <w:rsid w:val="003F24A5"/>
    <w:rsid w:val="003F7EA4"/>
    <w:rsid w:val="0040399C"/>
    <w:rsid w:val="00407A8A"/>
    <w:rsid w:val="00411892"/>
    <w:rsid w:val="00424203"/>
    <w:rsid w:val="0043646E"/>
    <w:rsid w:val="00436DB2"/>
    <w:rsid w:val="004446FC"/>
    <w:rsid w:val="0044607E"/>
    <w:rsid w:val="00446ABD"/>
    <w:rsid w:val="00452825"/>
    <w:rsid w:val="00455DC5"/>
    <w:rsid w:val="00463140"/>
    <w:rsid w:val="004663E4"/>
    <w:rsid w:val="00470E8B"/>
    <w:rsid w:val="004725BF"/>
    <w:rsid w:val="004771D8"/>
    <w:rsid w:val="00483055"/>
    <w:rsid w:val="00484F4E"/>
    <w:rsid w:val="00486A07"/>
    <w:rsid w:val="00491567"/>
    <w:rsid w:val="004A6C7B"/>
    <w:rsid w:val="004B0BD5"/>
    <w:rsid w:val="004B4BB0"/>
    <w:rsid w:val="004C0680"/>
    <w:rsid w:val="004D0012"/>
    <w:rsid w:val="004F0DA3"/>
    <w:rsid w:val="004F1922"/>
    <w:rsid w:val="004F39E5"/>
    <w:rsid w:val="004F5A6A"/>
    <w:rsid w:val="004F7A07"/>
    <w:rsid w:val="004F7A0D"/>
    <w:rsid w:val="00503FBB"/>
    <w:rsid w:val="005070E7"/>
    <w:rsid w:val="00510A7F"/>
    <w:rsid w:val="00514EA3"/>
    <w:rsid w:val="005159FE"/>
    <w:rsid w:val="00523801"/>
    <w:rsid w:val="00526F3A"/>
    <w:rsid w:val="00527AF4"/>
    <w:rsid w:val="0053384B"/>
    <w:rsid w:val="00533C35"/>
    <w:rsid w:val="00537B11"/>
    <w:rsid w:val="0054289F"/>
    <w:rsid w:val="00542C43"/>
    <w:rsid w:val="0055216A"/>
    <w:rsid w:val="00553218"/>
    <w:rsid w:val="00581DBF"/>
    <w:rsid w:val="00591C95"/>
    <w:rsid w:val="005A08A0"/>
    <w:rsid w:val="005A2482"/>
    <w:rsid w:val="005C44E0"/>
    <w:rsid w:val="005D6941"/>
    <w:rsid w:val="005D76F1"/>
    <w:rsid w:val="005F14B9"/>
    <w:rsid w:val="005F3C08"/>
    <w:rsid w:val="00600CA4"/>
    <w:rsid w:val="00611820"/>
    <w:rsid w:val="006225BB"/>
    <w:rsid w:val="00627600"/>
    <w:rsid w:val="00637649"/>
    <w:rsid w:val="00637948"/>
    <w:rsid w:val="0064090C"/>
    <w:rsid w:val="00642830"/>
    <w:rsid w:val="00644738"/>
    <w:rsid w:val="00653ABE"/>
    <w:rsid w:val="00655162"/>
    <w:rsid w:val="006579E1"/>
    <w:rsid w:val="0066079F"/>
    <w:rsid w:val="00671365"/>
    <w:rsid w:val="00671541"/>
    <w:rsid w:val="00674029"/>
    <w:rsid w:val="0068553D"/>
    <w:rsid w:val="00687978"/>
    <w:rsid w:val="006A159D"/>
    <w:rsid w:val="006A73C6"/>
    <w:rsid w:val="006A784D"/>
    <w:rsid w:val="006B67AF"/>
    <w:rsid w:val="006C03CA"/>
    <w:rsid w:val="006D27E7"/>
    <w:rsid w:val="006D2BA2"/>
    <w:rsid w:val="006D4439"/>
    <w:rsid w:val="006D4C6D"/>
    <w:rsid w:val="006E37B1"/>
    <w:rsid w:val="006E7063"/>
    <w:rsid w:val="006E70F2"/>
    <w:rsid w:val="00701154"/>
    <w:rsid w:val="0071432B"/>
    <w:rsid w:val="007323AF"/>
    <w:rsid w:val="00732BEB"/>
    <w:rsid w:val="00735D28"/>
    <w:rsid w:val="00737B8D"/>
    <w:rsid w:val="007402DB"/>
    <w:rsid w:val="00746CC1"/>
    <w:rsid w:val="00747095"/>
    <w:rsid w:val="0075060A"/>
    <w:rsid w:val="007575A1"/>
    <w:rsid w:val="00762FF8"/>
    <w:rsid w:val="00771332"/>
    <w:rsid w:val="00772159"/>
    <w:rsid w:val="00773DB7"/>
    <w:rsid w:val="0078036E"/>
    <w:rsid w:val="0078287B"/>
    <w:rsid w:val="00785C11"/>
    <w:rsid w:val="007A0E1D"/>
    <w:rsid w:val="007C4EFC"/>
    <w:rsid w:val="007D42AE"/>
    <w:rsid w:val="007D4334"/>
    <w:rsid w:val="007D5C4B"/>
    <w:rsid w:val="007D652B"/>
    <w:rsid w:val="007D6E77"/>
    <w:rsid w:val="007E08A8"/>
    <w:rsid w:val="007E25F0"/>
    <w:rsid w:val="007E451C"/>
    <w:rsid w:val="007E7B63"/>
    <w:rsid w:val="007F03B1"/>
    <w:rsid w:val="007F1225"/>
    <w:rsid w:val="007F36D6"/>
    <w:rsid w:val="007F4F8E"/>
    <w:rsid w:val="007F5BE6"/>
    <w:rsid w:val="007F7046"/>
    <w:rsid w:val="00802F22"/>
    <w:rsid w:val="00812822"/>
    <w:rsid w:val="00812ABE"/>
    <w:rsid w:val="00817D39"/>
    <w:rsid w:val="0082029D"/>
    <w:rsid w:val="00826BB3"/>
    <w:rsid w:val="00841140"/>
    <w:rsid w:val="008412A5"/>
    <w:rsid w:val="008422FC"/>
    <w:rsid w:val="00846092"/>
    <w:rsid w:val="00850DE9"/>
    <w:rsid w:val="0085234D"/>
    <w:rsid w:val="00852363"/>
    <w:rsid w:val="008552A9"/>
    <w:rsid w:val="00860048"/>
    <w:rsid w:val="00861C2E"/>
    <w:rsid w:val="00864D49"/>
    <w:rsid w:val="00870E05"/>
    <w:rsid w:val="0088471F"/>
    <w:rsid w:val="00891AB9"/>
    <w:rsid w:val="00893F1F"/>
    <w:rsid w:val="00895DCC"/>
    <w:rsid w:val="008A29D9"/>
    <w:rsid w:val="008A4681"/>
    <w:rsid w:val="008A6926"/>
    <w:rsid w:val="008B33CD"/>
    <w:rsid w:val="008C23B1"/>
    <w:rsid w:val="008C54FE"/>
    <w:rsid w:val="008D594A"/>
    <w:rsid w:val="008D78B1"/>
    <w:rsid w:val="008E0897"/>
    <w:rsid w:val="008E4473"/>
    <w:rsid w:val="008E569F"/>
    <w:rsid w:val="008E5DB8"/>
    <w:rsid w:val="008F6D1E"/>
    <w:rsid w:val="008F717F"/>
    <w:rsid w:val="009061F6"/>
    <w:rsid w:val="00910442"/>
    <w:rsid w:val="00912234"/>
    <w:rsid w:val="00913846"/>
    <w:rsid w:val="0091567F"/>
    <w:rsid w:val="00920335"/>
    <w:rsid w:val="009217FD"/>
    <w:rsid w:val="009300AE"/>
    <w:rsid w:val="00936E67"/>
    <w:rsid w:val="0094188E"/>
    <w:rsid w:val="0095514B"/>
    <w:rsid w:val="00955870"/>
    <w:rsid w:val="00960A7E"/>
    <w:rsid w:val="009657EF"/>
    <w:rsid w:val="00971902"/>
    <w:rsid w:val="009735EC"/>
    <w:rsid w:val="00980F31"/>
    <w:rsid w:val="00982D2B"/>
    <w:rsid w:val="009835DC"/>
    <w:rsid w:val="0098384F"/>
    <w:rsid w:val="00983E9C"/>
    <w:rsid w:val="00986163"/>
    <w:rsid w:val="00991595"/>
    <w:rsid w:val="00993250"/>
    <w:rsid w:val="0099563D"/>
    <w:rsid w:val="009A33E9"/>
    <w:rsid w:val="009B1800"/>
    <w:rsid w:val="009B4CD8"/>
    <w:rsid w:val="009D2A13"/>
    <w:rsid w:val="009E056A"/>
    <w:rsid w:val="009E612B"/>
    <w:rsid w:val="009F7983"/>
    <w:rsid w:val="00A00AC0"/>
    <w:rsid w:val="00A00D35"/>
    <w:rsid w:val="00A138D3"/>
    <w:rsid w:val="00A15F45"/>
    <w:rsid w:val="00A23CDD"/>
    <w:rsid w:val="00A25949"/>
    <w:rsid w:val="00A30027"/>
    <w:rsid w:val="00A42994"/>
    <w:rsid w:val="00A456CB"/>
    <w:rsid w:val="00A66EDE"/>
    <w:rsid w:val="00A852E2"/>
    <w:rsid w:val="00A87711"/>
    <w:rsid w:val="00A91721"/>
    <w:rsid w:val="00A9407E"/>
    <w:rsid w:val="00A945E0"/>
    <w:rsid w:val="00A96C58"/>
    <w:rsid w:val="00AA1F76"/>
    <w:rsid w:val="00AA2FFA"/>
    <w:rsid w:val="00AA4016"/>
    <w:rsid w:val="00AA49DE"/>
    <w:rsid w:val="00AA502F"/>
    <w:rsid w:val="00AA52D7"/>
    <w:rsid w:val="00AB062E"/>
    <w:rsid w:val="00AC6510"/>
    <w:rsid w:val="00AE2E84"/>
    <w:rsid w:val="00AE4944"/>
    <w:rsid w:val="00AF37E9"/>
    <w:rsid w:val="00AF5C78"/>
    <w:rsid w:val="00B16849"/>
    <w:rsid w:val="00B176FE"/>
    <w:rsid w:val="00B22507"/>
    <w:rsid w:val="00B22F61"/>
    <w:rsid w:val="00B24B20"/>
    <w:rsid w:val="00B25FA2"/>
    <w:rsid w:val="00B2705A"/>
    <w:rsid w:val="00B301A3"/>
    <w:rsid w:val="00B33A8E"/>
    <w:rsid w:val="00B40DFA"/>
    <w:rsid w:val="00B430B0"/>
    <w:rsid w:val="00B43BC3"/>
    <w:rsid w:val="00B47268"/>
    <w:rsid w:val="00B53177"/>
    <w:rsid w:val="00B534BA"/>
    <w:rsid w:val="00B53CA5"/>
    <w:rsid w:val="00B626FE"/>
    <w:rsid w:val="00B75411"/>
    <w:rsid w:val="00B821DE"/>
    <w:rsid w:val="00B84385"/>
    <w:rsid w:val="00B84A74"/>
    <w:rsid w:val="00B8538B"/>
    <w:rsid w:val="00BA070F"/>
    <w:rsid w:val="00BA1788"/>
    <w:rsid w:val="00BA7653"/>
    <w:rsid w:val="00BB13BD"/>
    <w:rsid w:val="00BB2E20"/>
    <w:rsid w:val="00BB3E38"/>
    <w:rsid w:val="00BB51DF"/>
    <w:rsid w:val="00BB799D"/>
    <w:rsid w:val="00BC1BDB"/>
    <w:rsid w:val="00BC382D"/>
    <w:rsid w:val="00BC392B"/>
    <w:rsid w:val="00BC7091"/>
    <w:rsid w:val="00BD100F"/>
    <w:rsid w:val="00BD480B"/>
    <w:rsid w:val="00BD7B7C"/>
    <w:rsid w:val="00BE5C75"/>
    <w:rsid w:val="00BF145E"/>
    <w:rsid w:val="00BF1C93"/>
    <w:rsid w:val="00BF650B"/>
    <w:rsid w:val="00BF75A1"/>
    <w:rsid w:val="00C035AE"/>
    <w:rsid w:val="00C04BA4"/>
    <w:rsid w:val="00C1020B"/>
    <w:rsid w:val="00C11F48"/>
    <w:rsid w:val="00C2405A"/>
    <w:rsid w:val="00C24B6A"/>
    <w:rsid w:val="00C260A1"/>
    <w:rsid w:val="00C3552F"/>
    <w:rsid w:val="00C35ABD"/>
    <w:rsid w:val="00C43AE3"/>
    <w:rsid w:val="00C46019"/>
    <w:rsid w:val="00C55765"/>
    <w:rsid w:val="00C5646A"/>
    <w:rsid w:val="00C565D9"/>
    <w:rsid w:val="00C578A5"/>
    <w:rsid w:val="00C64341"/>
    <w:rsid w:val="00C674BE"/>
    <w:rsid w:val="00C730A3"/>
    <w:rsid w:val="00C804C6"/>
    <w:rsid w:val="00C82379"/>
    <w:rsid w:val="00C82B29"/>
    <w:rsid w:val="00C84C2A"/>
    <w:rsid w:val="00C86A81"/>
    <w:rsid w:val="00C93423"/>
    <w:rsid w:val="00CB2E64"/>
    <w:rsid w:val="00CC0897"/>
    <w:rsid w:val="00CC6DB3"/>
    <w:rsid w:val="00CD1CB0"/>
    <w:rsid w:val="00CD4F6F"/>
    <w:rsid w:val="00CD77BE"/>
    <w:rsid w:val="00CE1750"/>
    <w:rsid w:val="00CF2CEC"/>
    <w:rsid w:val="00D163C8"/>
    <w:rsid w:val="00D20AC1"/>
    <w:rsid w:val="00D31F32"/>
    <w:rsid w:val="00D334FE"/>
    <w:rsid w:val="00D335A1"/>
    <w:rsid w:val="00D365AE"/>
    <w:rsid w:val="00D444AF"/>
    <w:rsid w:val="00D51379"/>
    <w:rsid w:val="00D5549E"/>
    <w:rsid w:val="00D55A2E"/>
    <w:rsid w:val="00D70CA7"/>
    <w:rsid w:val="00D74597"/>
    <w:rsid w:val="00D76DC2"/>
    <w:rsid w:val="00D76E90"/>
    <w:rsid w:val="00D80459"/>
    <w:rsid w:val="00D8377E"/>
    <w:rsid w:val="00D87D72"/>
    <w:rsid w:val="00D92BE7"/>
    <w:rsid w:val="00D94711"/>
    <w:rsid w:val="00D966D7"/>
    <w:rsid w:val="00D96894"/>
    <w:rsid w:val="00DA025B"/>
    <w:rsid w:val="00DA094C"/>
    <w:rsid w:val="00DA37AE"/>
    <w:rsid w:val="00DA4BFE"/>
    <w:rsid w:val="00DA5DB1"/>
    <w:rsid w:val="00DA7377"/>
    <w:rsid w:val="00DB1FE5"/>
    <w:rsid w:val="00DD43C0"/>
    <w:rsid w:val="00DD5D3B"/>
    <w:rsid w:val="00DD6839"/>
    <w:rsid w:val="00DD69A5"/>
    <w:rsid w:val="00DE6D28"/>
    <w:rsid w:val="00DE707D"/>
    <w:rsid w:val="00DF149F"/>
    <w:rsid w:val="00DF2964"/>
    <w:rsid w:val="00DF4209"/>
    <w:rsid w:val="00E026B8"/>
    <w:rsid w:val="00E0281C"/>
    <w:rsid w:val="00E05699"/>
    <w:rsid w:val="00E12A2E"/>
    <w:rsid w:val="00E17286"/>
    <w:rsid w:val="00E173AF"/>
    <w:rsid w:val="00E221DD"/>
    <w:rsid w:val="00E22844"/>
    <w:rsid w:val="00E25142"/>
    <w:rsid w:val="00E25AAB"/>
    <w:rsid w:val="00E43E8D"/>
    <w:rsid w:val="00E440C2"/>
    <w:rsid w:val="00E458F4"/>
    <w:rsid w:val="00E45CD6"/>
    <w:rsid w:val="00E50E89"/>
    <w:rsid w:val="00E64FDF"/>
    <w:rsid w:val="00E7193B"/>
    <w:rsid w:val="00E73A88"/>
    <w:rsid w:val="00E8261F"/>
    <w:rsid w:val="00E82A20"/>
    <w:rsid w:val="00EA1B35"/>
    <w:rsid w:val="00EA268D"/>
    <w:rsid w:val="00EA4157"/>
    <w:rsid w:val="00EA77AF"/>
    <w:rsid w:val="00EB346A"/>
    <w:rsid w:val="00EB40D9"/>
    <w:rsid w:val="00EB5598"/>
    <w:rsid w:val="00EC1836"/>
    <w:rsid w:val="00EC1860"/>
    <w:rsid w:val="00ED0275"/>
    <w:rsid w:val="00ED71AF"/>
    <w:rsid w:val="00ED7EAF"/>
    <w:rsid w:val="00EE5004"/>
    <w:rsid w:val="00EE725C"/>
    <w:rsid w:val="00EF06F6"/>
    <w:rsid w:val="00EF0D28"/>
    <w:rsid w:val="00EF0D85"/>
    <w:rsid w:val="00EF7F5A"/>
    <w:rsid w:val="00F00598"/>
    <w:rsid w:val="00F0098D"/>
    <w:rsid w:val="00F060A4"/>
    <w:rsid w:val="00F06547"/>
    <w:rsid w:val="00F065A3"/>
    <w:rsid w:val="00F169C7"/>
    <w:rsid w:val="00F2583B"/>
    <w:rsid w:val="00F31D22"/>
    <w:rsid w:val="00F3371A"/>
    <w:rsid w:val="00F33E28"/>
    <w:rsid w:val="00F3584E"/>
    <w:rsid w:val="00F40238"/>
    <w:rsid w:val="00F544D5"/>
    <w:rsid w:val="00F54D88"/>
    <w:rsid w:val="00F61563"/>
    <w:rsid w:val="00F6324E"/>
    <w:rsid w:val="00F6583B"/>
    <w:rsid w:val="00F9636A"/>
    <w:rsid w:val="00FA0A41"/>
    <w:rsid w:val="00FA1335"/>
    <w:rsid w:val="00FA14B7"/>
    <w:rsid w:val="00FA1ECA"/>
    <w:rsid w:val="00FA4B8E"/>
    <w:rsid w:val="00FA5289"/>
    <w:rsid w:val="00FA711E"/>
    <w:rsid w:val="00FB4810"/>
    <w:rsid w:val="00FB57D3"/>
    <w:rsid w:val="00FB6DF3"/>
    <w:rsid w:val="00FC0A13"/>
    <w:rsid w:val="00FC4E9B"/>
    <w:rsid w:val="00FC4F4C"/>
    <w:rsid w:val="00FD19F0"/>
    <w:rsid w:val="00FD391D"/>
    <w:rsid w:val="00FD3A0C"/>
    <w:rsid w:val="00FD72A2"/>
    <w:rsid w:val="00FD7D63"/>
    <w:rsid w:val="00FE13C3"/>
    <w:rsid w:val="00FE683F"/>
    <w:rsid w:val="00FF01AF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37DA8852-8AC4-49C8-8BE7-850C0420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17FD"/>
  </w:style>
  <w:style w:type="paragraph" w:styleId="AltBilgi">
    <w:name w:val="footer"/>
    <w:basedOn w:val="Normal"/>
    <w:link w:val="AltBilgiChar"/>
    <w:uiPriority w:val="99"/>
    <w:unhideWhenUsed/>
    <w:rsid w:val="0092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17FD"/>
  </w:style>
  <w:style w:type="paragraph" w:styleId="BalonMetni">
    <w:name w:val="Balloon Text"/>
    <w:basedOn w:val="Normal"/>
    <w:link w:val="BalonMetniChar"/>
    <w:uiPriority w:val="99"/>
    <w:semiHidden/>
    <w:unhideWhenUsed/>
    <w:rsid w:val="0092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7F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6019"/>
    <w:pPr>
      <w:ind w:left="720"/>
      <w:contextualSpacing/>
    </w:pPr>
  </w:style>
  <w:style w:type="paragraph" w:customStyle="1" w:styleId="BIACTitle">
    <w:name w:val="BIAC Title"/>
    <w:basedOn w:val="NormalWeb"/>
    <w:qFormat/>
    <w:rsid w:val="00017242"/>
    <w:pPr>
      <w:spacing w:after="210"/>
      <w:ind w:left="1620"/>
      <w:jc w:val="both"/>
    </w:pPr>
    <w:rPr>
      <w:rFonts w:ascii="Proxima Nova Regular" w:eastAsiaTheme="minorEastAsia" w:hAnsi="Proxima Nova Regular" w:cs="Arial"/>
      <w:b/>
      <w:color w:val="000000"/>
      <w:sz w:val="28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017242"/>
    <w:rPr>
      <w:rFonts w:ascii="Times New Roman" w:hAnsi="Times New Roman" w:cs="Times New Roman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491567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91567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91567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91567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91567"/>
    <w:rPr>
      <w:b/>
      <w:bCs/>
      <w:sz w:val="20"/>
      <w:szCs w:val="20"/>
    </w:rPr>
  </w:style>
  <w:style w:type="table" w:styleId="TabloKlavuzu">
    <w:name w:val="Table Grid"/>
    <w:basedOn w:val="NormalTablo"/>
    <w:uiPriority w:val="59"/>
    <w:rsid w:val="000E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VarsaylanParagrafYazTipi"/>
    <w:rsid w:val="008E5DB8"/>
  </w:style>
  <w:style w:type="paragraph" w:customStyle="1" w:styleId="Default">
    <w:name w:val="Default"/>
    <w:rsid w:val="001627C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ralkYok">
    <w:name w:val="No Spacing"/>
    <w:uiPriority w:val="1"/>
    <w:qFormat/>
    <w:rsid w:val="008F6D1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F54D8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A46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93D16-546D-45EA-A7D3-7C6F87A6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Hazine Müsteşarlığı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GİZEM ŞİMER İLSEVEN</dc:creator>
  <cp:lastModifiedBy>ANARA DAYLAN</cp:lastModifiedBy>
  <cp:revision>43</cp:revision>
  <cp:lastPrinted>2020-08-19T06:40:00Z</cp:lastPrinted>
  <dcterms:created xsi:type="dcterms:W3CDTF">2020-08-18T11:15:00Z</dcterms:created>
  <dcterms:modified xsi:type="dcterms:W3CDTF">2021-10-04T11:20:00Z</dcterms:modified>
</cp:coreProperties>
</file>