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3B3C6" w14:textId="77777777" w:rsidR="00D32BCB" w:rsidRDefault="00D32BCB" w:rsidP="00446335">
      <w:pPr>
        <w:pStyle w:val="KonuBal"/>
        <w:ind w:left="3540" w:firstLine="708"/>
        <w:jc w:val="left"/>
        <w:rPr>
          <w:rFonts w:ascii="Times New Roman" w:hAnsi="Times New Roman"/>
          <w:szCs w:val="24"/>
        </w:rPr>
      </w:pPr>
    </w:p>
    <w:p w14:paraId="1F94B2D6" w14:textId="77777777" w:rsidR="00E50CD5" w:rsidRDefault="00E50CD5" w:rsidP="00446335">
      <w:pPr>
        <w:pStyle w:val="KonuBal"/>
        <w:ind w:left="3540" w:firstLine="708"/>
        <w:jc w:val="left"/>
        <w:rPr>
          <w:rFonts w:ascii="Times New Roman" w:hAnsi="Times New Roman"/>
          <w:szCs w:val="24"/>
        </w:rPr>
      </w:pPr>
    </w:p>
    <w:p w14:paraId="269D718B" w14:textId="77777777" w:rsidR="009D3026" w:rsidRDefault="009D3026" w:rsidP="00446335">
      <w:pPr>
        <w:pStyle w:val="KonuBal"/>
        <w:ind w:left="3540" w:firstLine="708"/>
        <w:jc w:val="left"/>
        <w:rPr>
          <w:rFonts w:ascii="Times New Roman" w:hAnsi="Times New Roman"/>
          <w:szCs w:val="24"/>
        </w:rPr>
      </w:pPr>
      <w:r w:rsidRPr="00D169FA">
        <w:rPr>
          <w:rFonts w:ascii="Times New Roman" w:hAnsi="Times New Roman"/>
          <w:szCs w:val="24"/>
        </w:rPr>
        <w:t>İ         L         A        N</w:t>
      </w:r>
    </w:p>
    <w:p w14:paraId="0119A503" w14:textId="77777777" w:rsidR="00E50CD5" w:rsidRPr="00D169FA" w:rsidRDefault="00E50CD5" w:rsidP="00446335">
      <w:pPr>
        <w:pStyle w:val="KonuBal"/>
        <w:ind w:left="3540" w:firstLine="708"/>
        <w:jc w:val="left"/>
        <w:rPr>
          <w:rFonts w:ascii="Times New Roman" w:hAnsi="Times New Roman"/>
          <w:szCs w:val="24"/>
        </w:rPr>
      </w:pPr>
    </w:p>
    <w:p w14:paraId="4FDC0A74" w14:textId="77777777" w:rsidR="009D3026" w:rsidRDefault="00446335" w:rsidP="00446335">
      <w:pPr>
        <w:ind w:left="4248" w:right="-285" w:firstLine="708"/>
        <w:rPr>
          <w:b/>
        </w:rPr>
      </w:pPr>
      <w:r w:rsidRPr="00D169FA">
        <w:rPr>
          <w:b/>
        </w:rPr>
        <w:t xml:space="preserve">  </w:t>
      </w:r>
      <w:r w:rsidR="009D3026" w:rsidRPr="00D169FA">
        <w:rPr>
          <w:b/>
        </w:rPr>
        <w:t>TİGEM</w:t>
      </w:r>
    </w:p>
    <w:p w14:paraId="4789DDFB" w14:textId="77777777" w:rsidR="00E50CD5" w:rsidRPr="00D169FA" w:rsidRDefault="00E50CD5" w:rsidP="00446335">
      <w:pPr>
        <w:ind w:left="4248" w:right="-285" w:firstLine="708"/>
        <w:rPr>
          <w:b/>
        </w:rPr>
      </w:pPr>
    </w:p>
    <w:p w14:paraId="0F15C353" w14:textId="77777777" w:rsidR="009D3026" w:rsidRDefault="00387EEF">
      <w:pPr>
        <w:pStyle w:val="Balk5"/>
        <w:tabs>
          <w:tab w:val="left" w:pos="708"/>
        </w:tabs>
        <w:ind w:right="-285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KOÇAŞ</w:t>
      </w:r>
      <w:r w:rsidR="001F4F94" w:rsidRPr="00D169FA">
        <w:rPr>
          <w:rFonts w:ascii="Times New Roman" w:hAnsi="Times New Roman"/>
          <w:szCs w:val="24"/>
        </w:rPr>
        <w:t xml:space="preserve"> </w:t>
      </w:r>
      <w:r w:rsidR="009D3026" w:rsidRPr="00D169FA">
        <w:rPr>
          <w:rFonts w:ascii="Times New Roman" w:hAnsi="Times New Roman"/>
          <w:szCs w:val="24"/>
        </w:rPr>
        <w:t>TARIM İŞLETMESİ MÜDÜRLÜ</w:t>
      </w:r>
      <w:r w:rsidR="005C53CD">
        <w:rPr>
          <w:rFonts w:ascii="Times New Roman" w:hAnsi="Times New Roman"/>
          <w:szCs w:val="24"/>
        </w:rPr>
        <w:t>G</w:t>
      </w:r>
      <w:r w:rsidR="009D3026" w:rsidRPr="00D169FA">
        <w:rPr>
          <w:rFonts w:ascii="Times New Roman" w:hAnsi="Times New Roman"/>
          <w:szCs w:val="24"/>
        </w:rPr>
        <w:t>Ü</w:t>
      </w:r>
      <w:r w:rsidR="00D207A8" w:rsidRPr="00D169FA">
        <w:rPr>
          <w:rFonts w:ascii="Times New Roman" w:hAnsi="Times New Roman"/>
          <w:szCs w:val="24"/>
        </w:rPr>
        <w:t>’</w:t>
      </w:r>
      <w:r w:rsidR="009D3026" w:rsidRPr="00D169FA">
        <w:rPr>
          <w:rFonts w:ascii="Times New Roman" w:hAnsi="Times New Roman"/>
          <w:szCs w:val="24"/>
        </w:rPr>
        <w:t>NDEN</w:t>
      </w:r>
    </w:p>
    <w:p w14:paraId="50F2F229" w14:textId="77777777" w:rsidR="005C53CD" w:rsidRPr="005C53CD" w:rsidRDefault="005C53CD" w:rsidP="005C53CD"/>
    <w:p w14:paraId="1340F2C7" w14:textId="77777777" w:rsidR="007C57F4" w:rsidRDefault="0022516D" w:rsidP="00367BEA">
      <w:pPr>
        <w:widowControl w:val="0"/>
        <w:numPr>
          <w:ilvl w:val="0"/>
          <w:numId w:val="2"/>
        </w:numPr>
        <w:tabs>
          <w:tab w:val="clear" w:pos="360"/>
          <w:tab w:val="num" w:pos="0"/>
        </w:tabs>
        <w:jc w:val="both"/>
        <w:rPr>
          <w:b/>
          <w:sz w:val="16"/>
          <w:szCs w:val="18"/>
        </w:rPr>
      </w:pPr>
      <w:bookmarkStart w:id="0" w:name="OLE_LINK28"/>
      <w:bookmarkStart w:id="1" w:name="OLE_LINK32"/>
      <w:bookmarkStart w:id="2" w:name="OLE_LINK33"/>
      <w:r w:rsidRPr="00D169FA">
        <w:t xml:space="preserve"> </w:t>
      </w:r>
      <w:r w:rsidRPr="00404B1C">
        <w:rPr>
          <w:sz w:val="22"/>
        </w:rPr>
        <w:t>İşletmemiz yetiştirmesi</w:t>
      </w:r>
      <w:r w:rsidR="008C36E7">
        <w:rPr>
          <w:sz w:val="22"/>
        </w:rPr>
        <w:t xml:space="preserve"> </w:t>
      </w:r>
      <w:r w:rsidR="00D05844">
        <w:rPr>
          <w:b/>
          <w:sz w:val="22"/>
        </w:rPr>
        <w:t xml:space="preserve">Toplam </w:t>
      </w:r>
      <w:r w:rsidR="00454AA1">
        <w:rPr>
          <w:b/>
          <w:sz w:val="22"/>
        </w:rPr>
        <w:t>77</w:t>
      </w:r>
      <w:r w:rsidR="00D05844">
        <w:rPr>
          <w:b/>
          <w:sz w:val="22"/>
        </w:rPr>
        <w:t xml:space="preserve"> </w:t>
      </w:r>
      <w:r w:rsidR="00CB6DE5">
        <w:rPr>
          <w:b/>
          <w:sz w:val="22"/>
        </w:rPr>
        <w:t>Adet</w:t>
      </w:r>
      <w:r w:rsidR="00D169FA" w:rsidRPr="00404B1C">
        <w:rPr>
          <w:b/>
          <w:sz w:val="22"/>
        </w:rPr>
        <w:t xml:space="preserve"> Reforme </w:t>
      </w:r>
      <w:r w:rsidR="00CB6DE5">
        <w:rPr>
          <w:b/>
          <w:sz w:val="22"/>
        </w:rPr>
        <w:t>Büyü</w:t>
      </w:r>
      <w:r w:rsidR="00D05844">
        <w:rPr>
          <w:b/>
          <w:sz w:val="22"/>
        </w:rPr>
        <w:t xml:space="preserve">kbaş hayvan </w:t>
      </w:r>
      <w:r w:rsidR="00D05844" w:rsidRPr="00404B1C">
        <w:rPr>
          <w:b/>
          <w:sz w:val="22"/>
        </w:rPr>
        <w:t>canlı</w:t>
      </w:r>
      <w:r w:rsidR="00D169FA" w:rsidRPr="00404B1C">
        <w:rPr>
          <w:sz w:val="22"/>
        </w:rPr>
        <w:t xml:space="preserve"> </w:t>
      </w:r>
      <w:r w:rsidR="00776D4E" w:rsidRPr="00404B1C">
        <w:rPr>
          <w:sz w:val="22"/>
        </w:rPr>
        <w:t>ağırlık</w:t>
      </w:r>
      <w:r w:rsidR="00D169FA" w:rsidRPr="00404B1C">
        <w:rPr>
          <w:sz w:val="22"/>
        </w:rPr>
        <w:t xml:space="preserve"> üzerinden parti</w:t>
      </w:r>
      <w:r w:rsidR="00D05844">
        <w:rPr>
          <w:sz w:val="22"/>
        </w:rPr>
        <w:t xml:space="preserve">ler halinde </w:t>
      </w:r>
      <w:r w:rsidRPr="00404B1C">
        <w:rPr>
          <w:sz w:val="22"/>
        </w:rPr>
        <w:t xml:space="preserve">açık artırma usulü ile </w:t>
      </w:r>
      <w:r w:rsidR="00525776" w:rsidRPr="00404B1C">
        <w:rPr>
          <w:sz w:val="22"/>
        </w:rPr>
        <w:t>satılacaktır.</w:t>
      </w:r>
      <w:r w:rsidRPr="00404B1C">
        <w:rPr>
          <w:b/>
          <w:sz w:val="22"/>
        </w:rPr>
        <w:t xml:space="preserve"> </w:t>
      </w:r>
      <w:r w:rsidR="007C57F4" w:rsidRPr="00404B1C">
        <w:rPr>
          <w:b/>
          <w:sz w:val="16"/>
          <w:szCs w:val="18"/>
        </w:rPr>
        <w:t xml:space="preserve"> </w:t>
      </w:r>
    </w:p>
    <w:tbl>
      <w:tblPr>
        <w:tblW w:w="10774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4"/>
        <w:gridCol w:w="1695"/>
        <w:gridCol w:w="1701"/>
        <w:gridCol w:w="849"/>
        <w:gridCol w:w="823"/>
        <w:gridCol w:w="1021"/>
        <w:gridCol w:w="1185"/>
        <w:gridCol w:w="1508"/>
        <w:gridCol w:w="1418"/>
      </w:tblGrid>
      <w:tr w:rsidR="00E50CD5" w:rsidRPr="00E50CD5" w14:paraId="5642E416" w14:textId="77777777" w:rsidTr="005849B2">
        <w:trPr>
          <w:trHeight w:val="920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E74A4" w14:textId="77777777" w:rsidR="00E50CD5" w:rsidRPr="00E50CD5" w:rsidRDefault="00E50CD5" w:rsidP="00E50CD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50CD5">
              <w:rPr>
                <w:b/>
                <w:bCs/>
                <w:color w:val="000000"/>
                <w:sz w:val="20"/>
                <w:szCs w:val="20"/>
              </w:rPr>
              <w:t>Parti</w:t>
            </w:r>
          </w:p>
          <w:p w14:paraId="68BD81D4" w14:textId="77777777" w:rsidR="00E50CD5" w:rsidRPr="00E50CD5" w:rsidRDefault="00E50CD5" w:rsidP="00E50CD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50CD5">
              <w:rPr>
                <w:b/>
                <w:bCs/>
                <w:color w:val="000000"/>
                <w:sz w:val="20"/>
                <w:szCs w:val="20"/>
              </w:rPr>
              <w:t>No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AA271" w14:textId="77777777" w:rsidR="00E50CD5" w:rsidRPr="00E50CD5" w:rsidRDefault="00E50CD5" w:rsidP="00E50CD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50CD5">
              <w:rPr>
                <w:b/>
                <w:bCs/>
                <w:color w:val="000000"/>
                <w:sz w:val="20"/>
                <w:szCs w:val="20"/>
              </w:rPr>
              <w:t>C i n s 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6AFA2" w14:textId="77777777" w:rsidR="00E50CD5" w:rsidRPr="00E50CD5" w:rsidRDefault="00E50CD5" w:rsidP="00E50CD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50CD5">
              <w:rPr>
                <w:b/>
                <w:bCs/>
                <w:color w:val="000000"/>
                <w:sz w:val="20"/>
                <w:szCs w:val="20"/>
              </w:rPr>
              <w:t>Irkı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C8084" w14:textId="77777777" w:rsidR="00E50CD5" w:rsidRPr="00E50CD5" w:rsidRDefault="00E50CD5" w:rsidP="00E50CD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50CD5">
              <w:rPr>
                <w:b/>
                <w:bCs/>
                <w:color w:val="000000"/>
                <w:sz w:val="20"/>
                <w:szCs w:val="20"/>
              </w:rPr>
              <w:t>Miktarı</w:t>
            </w:r>
          </w:p>
          <w:p w14:paraId="70CB174D" w14:textId="77777777" w:rsidR="00E50CD5" w:rsidRPr="00E50CD5" w:rsidRDefault="00E50CD5" w:rsidP="00E50CD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50CD5">
              <w:rPr>
                <w:b/>
                <w:bCs/>
                <w:color w:val="000000"/>
                <w:sz w:val="20"/>
                <w:szCs w:val="20"/>
              </w:rPr>
              <w:t>(Baş)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9CC86" w14:textId="77777777" w:rsidR="00E50CD5" w:rsidRPr="00E50CD5" w:rsidRDefault="00E50CD5" w:rsidP="00E50CD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50CD5">
              <w:rPr>
                <w:b/>
                <w:bCs/>
                <w:color w:val="000000"/>
                <w:sz w:val="20"/>
                <w:szCs w:val="20"/>
              </w:rPr>
              <w:t>Canlı Ağırlık</w:t>
            </w:r>
          </w:p>
          <w:p w14:paraId="3C380BB8" w14:textId="77777777" w:rsidR="00E50CD5" w:rsidRPr="00E50CD5" w:rsidRDefault="00E50CD5" w:rsidP="00E50CD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50CD5">
              <w:rPr>
                <w:b/>
                <w:bCs/>
                <w:color w:val="000000"/>
                <w:sz w:val="20"/>
                <w:szCs w:val="20"/>
              </w:rPr>
              <w:t>Baş /</w:t>
            </w:r>
            <w:proofErr w:type="spellStart"/>
            <w:r w:rsidRPr="00E50CD5">
              <w:rPr>
                <w:b/>
                <w:bCs/>
                <w:color w:val="000000"/>
                <w:sz w:val="20"/>
                <w:szCs w:val="20"/>
              </w:rPr>
              <w:t>kğ</w:t>
            </w:r>
            <w:proofErr w:type="spellEnd"/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65FEB" w14:textId="77777777" w:rsidR="00E50CD5" w:rsidRPr="00E50CD5" w:rsidRDefault="00E50CD5" w:rsidP="00E50CD5">
            <w:pPr>
              <w:ind w:right="-114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50CD5">
              <w:rPr>
                <w:b/>
                <w:bCs/>
                <w:color w:val="000000"/>
                <w:sz w:val="20"/>
                <w:szCs w:val="20"/>
              </w:rPr>
              <w:t>Toplam Canlı Ağırlık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A9E8D" w14:textId="77777777" w:rsidR="00E50CD5" w:rsidRPr="00E50CD5" w:rsidRDefault="00E50CD5" w:rsidP="00E50CD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50CD5">
              <w:rPr>
                <w:b/>
                <w:bCs/>
                <w:color w:val="000000"/>
                <w:sz w:val="20"/>
                <w:szCs w:val="20"/>
              </w:rPr>
              <w:t>Muhammen Fiyat</w:t>
            </w:r>
          </w:p>
          <w:p w14:paraId="67E15B71" w14:textId="77777777" w:rsidR="00E50CD5" w:rsidRPr="00E50CD5" w:rsidRDefault="00E50CD5" w:rsidP="00E50CD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50CD5">
              <w:rPr>
                <w:b/>
                <w:bCs/>
                <w:color w:val="000000"/>
                <w:sz w:val="20"/>
                <w:szCs w:val="20"/>
              </w:rPr>
              <w:t>TL/Kg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DDE2F" w14:textId="77777777" w:rsidR="00E50CD5" w:rsidRPr="00E50CD5" w:rsidRDefault="00E50CD5" w:rsidP="00E50CD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50CD5">
              <w:rPr>
                <w:b/>
                <w:bCs/>
                <w:color w:val="000000"/>
                <w:sz w:val="20"/>
                <w:szCs w:val="20"/>
              </w:rPr>
              <w:t>Muhammen Tutar</w:t>
            </w:r>
          </w:p>
          <w:p w14:paraId="36C18CA3" w14:textId="77777777" w:rsidR="00E50CD5" w:rsidRPr="00E50CD5" w:rsidRDefault="00E50CD5" w:rsidP="00E50CD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50CD5">
              <w:rPr>
                <w:b/>
                <w:bCs/>
                <w:color w:val="000000"/>
                <w:sz w:val="20"/>
                <w:szCs w:val="20"/>
              </w:rPr>
              <w:t>TL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D21B5" w14:textId="77777777" w:rsidR="00E50CD5" w:rsidRPr="00E50CD5" w:rsidRDefault="00E50CD5" w:rsidP="00E50CD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50CD5">
              <w:rPr>
                <w:b/>
                <w:bCs/>
                <w:color w:val="000000"/>
                <w:sz w:val="20"/>
                <w:szCs w:val="20"/>
              </w:rPr>
              <w:t xml:space="preserve">Geçici Teminat TL </w:t>
            </w:r>
            <w:proofErr w:type="gramStart"/>
            <w:r w:rsidRPr="00E50CD5">
              <w:rPr>
                <w:b/>
                <w:bCs/>
                <w:color w:val="000000"/>
                <w:sz w:val="20"/>
                <w:szCs w:val="20"/>
              </w:rPr>
              <w:t>%5</w:t>
            </w:r>
            <w:proofErr w:type="gramEnd"/>
          </w:p>
        </w:tc>
      </w:tr>
      <w:tr w:rsidR="00E50CD5" w:rsidRPr="00E50CD5" w14:paraId="710F81D0" w14:textId="77777777" w:rsidTr="005849B2">
        <w:trPr>
          <w:trHeight w:val="315"/>
        </w:trPr>
        <w:tc>
          <w:tcPr>
            <w:tcW w:w="5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34F6D5" w14:textId="77777777" w:rsidR="00E50CD5" w:rsidRPr="00E50CD5" w:rsidRDefault="00E50CD5" w:rsidP="00E50CD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50CD5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EE373A" w14:textId="77777777" w:rsidR="00E50CD5" w:rsidRPr="00E50CD5" w:rsidRDefault="00E50CD5" w:rsidP="00E50CD5">
            <w:pPr>
              <w:rPr>
                <w:color w:val="000000"/>
                <w:sz w:val="20"/>
                <w:szCs w:val="20"/>
              </w:rPr>
            </w:pPr>
            <w:r w:rsidRPr="00E50CD5">
              <w:rPr>
                <w:color w:val="000000"/>
                <w:sz w:val="20"/>
                <w:szCs w:val="20"/>
              </w:rPr>
              <w:t>Reforme İnek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C96A7D" w14:textId="77777777" w:rsidR="00E50CD5" w:rsidRPr="00E50CD5" w:rsidRDefault="000823A1" w:rsidP="00072E22">
            <w:pPr>
              <w:ind w:right="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Siyah Alaca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806FCA6" w14:textId="77777777" w:rsidR="00E50CD5" w:rsidRPr="00E50CD5" w:rsidRDefault="000823A1" w:rsidP="00E50C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E50CD5" w:rsidRPr="00E50CD5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F1751D5" w14:textId="77777777" w:rsidR="00E50CD5" w:rsidRPr="00E50CD5" w:rsidRDefault="00E50CD5" w:rsidP="00E50C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0CD5">
              <w:rPr>
                <w:rFonts w:ascii="Calibri" w:hAnsi="Calibri" w:cs="Calibri"/>
                <w:color w:val="000000"/>
                <w:sz w:val="22"/>
                <w:szCs w:val="22"/>
              </w:rPr>
              <w:t>650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AB3703" w14:textId="77777777" w:rsidR="00E50CD5" w:rsidRPr="00E50CD5" w:rsidRDefault="000823A1" w:rsidP="00E50C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6.5</w:t>
            </w:r>
            <w:r w:rsidR="00E50CD5" w:rsidRPr="00E50CD5">
              <w:rPr>
                <w:rFonts w:ascii="Calibri" w:hAnsi="Calibri" w:cs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6A57BD" w14:textId="77777777" w:rsidR="00E50CD5" w:rsidRPr="00E50CD5" w:rsidRDefault="00E50CD5" w:rsidP="00E50C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0CD5">
              <w:rPr>
                <w:rFonts w:ascii="Calibri" w:hAnsi="Calibri" w:cs="Calibri"/>
                <w:color w:val="000000"/>
                <w:sz w:val="22"/>
                <w:szCs w:val="22"/>
              </w:rPr>
              <w:t>170,00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B4CBFF" w14:textId="77777777" w:rsidR="00E50CD5" w:rsidRPr="00E50CD5" w:rsidRDefault="000823A1" w:rsidP="00E50C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1.105.000</w:t>
            </w:r>
            <w:r w:rsidR="00E50CD5" w:rsidRPr="00E50CD5">
              <w:rPr>
                <w:rFonts w:ascii="Calibri" w:hAnsi="Calibri" w:cs="Calibri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02C369" w14:textId="77777777" w:rsidR="00E50CD5" w:rsidRPr="00E50CD5" w:rsidRDefault="000823A1" w:rsidP="00E50C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55.250</w:t>
            </w:r>
            <w:r w:rsidR="00E50CD5" w:rsidRPr="00E50CD5">
              <w:rPr>
                <w:rFonts w:ascii="Calibri" w:hAnsi="Calibri" w:cs="Calibri"/>
                <w:color w:val="000000"/>
                <w:sz w:val="22"/>
                <w:szCs w:val="22"/>
              </w:rPr>
              <w:t>,00</w:t>
            </w:r>
          </w:p>
        </w:tc>
      </w:tr>
      <w:tr w:rsidR="000823A1" w:rsidRPr="00E50CD5" w14:paraId="153D9730" w14:textId="77777777" w:rsidTr="00584719">
        <w:trPr>
          <w:trHeight w:val="315"/>
        </w:trPr>
        <w:tc>
          <w:tcPr>
            <w:tcW w:w="5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F3ED43" w14:textId="77777777" w:rsidR="000823A1" w:rsidRPr="00E50CD5" w:rsidRDefault="000823A1" w:rsidP="000823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50CD5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E22856" w14:textId="77777777" w:rsidR="000823A1" w:rsidRPr="00E50CD5" w:rsidRDefault="000823A1" w:rsidP="000823A1">
            <w:pPr>
              <w:rPr>
                <w:color w:val="000000"/>
                <w:sz w:val="20"/>
                <w:szCs w:val="20"/>
              </w:rPr>
            </w:pPr>
            <w:r w:rsidRPr="00E50CD5">
              <w:rPr>
                <w:color w:val="000000"/>
                <w:sz w:val="20"/>
                <w:szCs w:val="20"/>
              </w:rPr>
              <w:t>Reforme İnek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13254F7" w14:textId="77777777" w:rsidR="000823A1" w:rsidRDefault="000823A1" w:rsidP="000823A1">
            <w:r w:rsidRPr="00C44DDD">
              <w:rPr>
                <w:sz w:val="20"/>
                <w:szCs w:val="20"/>
              </w:rPr>
              <w:t>Siyah Alaca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2F26CF6" w14:textId="77777777" w:rsidR="000823A1" w:rsidRPr="00E50CD5" w:rsidRDefault="000823A1" w:rsidP="000823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94ADC0D" w14:textId="77777777" w:rsidR="000823A1" w:rsidRPr="00E50CD5" w:rsidRDefault="000823A1" w:rsidP="000823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0CD5">
              <w:rPr>
                <w:rFonts w:ascii="Calibri" w:hAnsi="Calibri" w:cs="Calibri"/>
                <w:color w:val="000000"/>
                <w:sz w:val="22"/>
                <w:szCs w:val="22"/>
              </w:rPr>
              <w:t>650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E8D1E3" w14:textId="77777777" w:rsidR="000823A1" w:rsidRPr="00E50CD5" w:rsidRDefault="000823A1" w:rsidP="000823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6.5</w:t>
            </w:r>
            <w:r w:rsidRPr="00E50CD5">
              <w:rPr>
                <w:rFonts w:ascii="Calibri" w:hAnsi="Calibri" w:cs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C8D259" w14:textId="77777777" w:rsidR="000823A1" w:rsidRPr="00E50CD5" w:rsidRDefault="000823A1" w:rsidP="000823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0CD5">
              <w:rPr>
                <w:rFonts w:ascii="Calibri" w:hAnsi="Calibri" w:cs="Calibri"/>
                <w:color w:val="000000"/>
                <w:sz w:val="22"/>
                <w:szCs w:val="22"/>
              </w:rPr>
              <w:t>170,00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3A74DA" w14:textId="77777777" w:rsidR="000823A1" w:rsidRPr="00E50CD5" w:rsidRDefault="000823A1" w:rsidP="000823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1.105.000</w:t>
            </w:r>
            <w:r w:rsidRPr="00E50CD5">
              <w:rPr>
                <w:rFonts w:ascii="Calibri" w:hAnsi="Calibri" w:cs="Calibri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A1A4D7" w14:textId="77777777" w:rsidR="000823A1" w:rsidRPr="00E50CD5" w:rsidRDefault="000823A1" w:rsidP="000823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55.250</w:t>
            </w:r>
            <w:r w:rsidRPr="00E50CD5">
              <w:rPr>
                <w:rFonts w:ascii="Calibri" w:hAnsi="Calibri" w:cs="Calibri"/>
                <w:color w:val="000000"/>
                <w:sz w:val="22"/>
                <w:szCs w:val="22"/>
              </w:rPr>
              <w:t>,00</w:t>
            </w:r>
          </w:p>
        </w:tc>
      </w:tr>
      <w:tr w:rsidR="000823A1" w:rsidRPr="00E50CD5" w14:paraId="036A18B4" w14:textId="77777777" w:rsidTr="00584719">
        <w:trPr>
          <w:trHeight w:val="315"/>
        </w:trPr>
        <w:tc>
          <w:tcPr>
            <w:tcW w:w="5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DDC00F" w14:textId="77777777" w:rsidR="000823A1" w:rsidRPr="00E50CD5" w:rsidRDefault="000823A1" w:rsidP="000823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50CD5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1E056C" w14:textId="77777777" w:rsidR="000823A1" w:rsidRPr="00E50CD5" w:rsidRDefault="000823A1" w:rsidP="000823A1">
            <w:pPr>
              <w:rPr>
                <w:color w:val="000000"/>
                <w:sz w:val="20"/>
                <w:szCs w:val="20"/>
              </w:rPr>
            </w:pPr>
            <w:r w:rsidRPr="00E50CD5">
              <w:rPr>
                <w:color w:val="000000"/>
                <w:sz w:val="20"/>
                <w:szCs w:val="20"/>
              </w:rPr>
              <w:t>Reforme İnek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EC2D161" w14:textId="77777777" w:rsidR="000823A1" w:rsidRDefault="000823A1" w:rsidP="000823A1">
            <w:r w:rsidRPr="00C44DDD">
              <w:rPr>
                <w:sz w:val="20"/>
                <w:szCs w:val="20"/>
              </w:rPr>
              <w:t>Siyah Alaca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2E76B94" w14:textId="77777777" w:rsidR="000823A1" w:rsidRPr="00E50CD5" w:rsidRDefault="000823A1" w:rsidP="000823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316D1A0" w14:textId="77777777" w:rsidR="000823A1" w:rsidRPr="00E50CD5" w:rsidRDefault="000823A1" w:rsidP="000823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74BE31" w14:textId="77777777" w:rsidR="000823A1" w:rsidRPr="00E50CD5" w:rsidRDefault="000823A1" w:rsidP="000823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6.5</w:t>
            </w:r>
            <w:r w:rsidRPr="00E50CD5">
              <w:rPr>
                <w:rFonts w:ascii="Calibri" w:hAnsi="Calibri" w:cs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B13A2F" w14:textId="77777777" w:rsidR="000823A1" w:rsidRPr="00E50CD5" w:rsidRDefault="000823A1" w:rsidP="000823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0CD5">
              <w:rPr>
                <w:rFonts w:ascii="Calibri" w:hAnsi="Calibri" w:cs="Calibri"/>
                <w:color w:val="000000"/>
                <w:sz w:val="22"/>
                <w:szCs w:val="22"/>
              </w:rPr>
              <w:t>170,00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121BDB" w14:textId="77777777" w:rsidR="000823A1" w:rsidRPr="00E50CD5" w:rsidRDefault="000823A1" w:rsidP="000823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1.105.000</w:t>
            </w:r>
            <w:r w:rsidRPr="00E50CD5">
              <w:rPr>
                <w:rFonts w:ascii="Calibri" w:hAnsi="Calibri" w:cs="Calibri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C360ED" w14:textId="77777777" w:rsidR="000823A1" w:rsidRPr="00E50CD5" w:rsidRDefault="000823A1" w:rsidP="000823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55.250</w:t>
            </w:r>
            <w:r w:rsidRPr="00E50CD5">
              <w:rPr>
                <w:rFonts w:ascii="Calibri" w:hAnsi="Calibri" w:cs="Calibri"/>
                <w:color w:val="000000"/>
                <w:sz w:val="22"/>
                <w:szCs w:val="22"/>
              </w:rPr>
              <w:t>,00</w:t>
            </w:r>
          </w:p>
        </w:tc>
      </w:tr>
      <w:tr w:rsidR="000823A1" w:rsidRPr="00E50CD5" w14:paraId="4937024B" w14:textId="77777777" w:rsidTr="00584719">
        <w:trPr>
          <w:trHeight w:val="315"/>
        </w:trPr>
        <w:tc>
          <w:tcPr>
            <w:tcW w:w="5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425223" w14:textId="77777777" w:rsidR="000823A1" w:rsidRPr="00E50CD5" w:rsidRDefault="000823A1" w:rsidP="000823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355CAA7" w14:textId="77777777" w:rsidR="000823A1" w:rsidRDefault="000823A1" w:rsidP="000823A1">
            <w:r w:rsidRPr="000A279E">
              <w:rPr>
                <w:color w:val="000000"/>
                <w:sz w:val="20"/>
                <w:szCs w:val="20"/>
              </w:rPr>
              <w:t>Reforme İnek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D4C3C83" w14:textId="77777777" w:rsidR="000823A1" w:rsidRDefault="000823A1" w:rsidP="000823A1">
            <w:r w:rsidRPr="00C44DDD">
              <w:rPr>
                <w:sz w:val="20"/>
                <w:szCs w:val="20"/>
              </w:rPr>
              <w:t>Siyah Alaca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0BA5140" w14:textId="77777777" w:rsidR="000823A1" w:rsidRPr="00E50CD5" w:rsidRDefault="000823A1" w:rsidP="000823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6CBA7B2" w14:textId="77777777" w:rsidR="000823A1" w:rsidRPr="00E50CD5" w:rsidRDefault="000823A1" w:rsidP="000823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ED07EB" w14:textId="77777777" w:rsidR="000823A1" w:rsidRPr="00E50CD5" w:rsidRDefault="000823A1" w:rsidP="000823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6.5</w:t>
            </w:r>
            <w:r w:rsidRPr="00E50CD5">
              <w:rPr>
                <w:rFonts w:ascii="Calibri" w:hAnsi="Calibri" w:cs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55A6D1" w14:textId="77777777" w:rsidR="000823A1" w:rsidRPr="00E50CD5" w:rsidRDefault="000823A1" w:rsidP="000823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0CD5">
              <w:rPr>
                <w:rFonts w:ascii="Calibri" w:hAnsi="Calibri" w:cs="Calibri"/>
                <w:color w:val="000000"/>
                <w:sz w:val="22"/>
                <w:szCs w:val="22"/>
              </w:rPr>
              <w:t>170,00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ED5308" w14:textId="77777777" w:rsidR="000823A1" w:rsidRPr="00E50CD5" w:rsidRDefault="000823A1" w:rsidP="000823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1.105.000</w:t>
            </w:r>
            <w:r w:rsidRPr="00E50CD5">
              <w:rPr>
                <w:rFonts w:ascii="Calibri" w:hAnsi="Calibri" w:cs="Calibri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9708BC" w14:textId="77777777" w:rsidR="000823A1" w:rsidRPr="00E50CD5" w:rsidRDefault="000823A1" w:rsidP="000823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55.250</w:t>
            </w:r>
            <w:r w:rsidRPr="00E50CD5">
              <w:rPr>
                <w:rFonts w:ascii="Calibri" w:hAnsi="Calibri" w:cs="Calibri"/>
                <w:color w:val="000000"/>
                <w:sz w:val="22"/>
                <w:szCs w:val="22"/>
              </w:rPr>
              <w:t>,00</w:t>
            </w:r>
          </w:p>
        </w:tc>
      </w:tr>
      <w:tr w:rsidR="000823A1" w:rsidRPr="00E50CD5" w14:paraId="22F2B6EC" w14:textId="77777777" w:rsidTr="00584719">
        <w:trPr>
          <w:trHeight w:val="315"/>
        </w:trPr>
        <w:tc>
          <w:tcPr>
            <w:tcW w:w="5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5FC399" w14:textId="77777777" w:rsidR="000823A1" w:rsidRPr="00E50CD5" w:rsidRDefault="000823A1" w:rsidP="000823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ADFA1F2" w14:textId="77777777" w:rsidR="000823A1" w:rsidRDefault="000823A1" w:rsidP="000823A1">
            <w:r w:rsidRPr="000A279E">
              <w:rPr>
                <w:color w:val="000000"/>
                <w:sz w:val="20"/>
                <w:szCs w:val="20"/>
              </w:rPr>
              <w:t>Reforme İnek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05480D5" w14:textId="77777777" w:rsidR="000823A1" w:rsidRDefault="000823A1" w:rsidP="000823A1">
            <w:r w:rsidRPr="00C44DDD">
              <w:rPr>
                <w:sz w:val="20"/>
                <w:szCs w:val="20"/>
              </w:rPr>
              <w:t>Siyah Alaca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4DF1C89" w14:textId="77777777" w:rsidR="000823A1" w:rsidRPr="00E50CD5" w:rsidRDefault="000823A1" w:rsidP="000823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E566D3D" w14:textId="77777777" w:rsidR="000823A1" w:rsidRPr="00E50CD5" w:rsidRDefault="000823A1" w:rsidP="000823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A9A336" w14:textId="77777777" w:rsidR="000823A1" w:rsidRDefault="000823A1" w:rsidP="000823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7.150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E73797" w14:textId="77777777" w:rsidR="000823A1" w:rsidRPr="00E50CD5" w:rsidRDefault="000823A1" w:rsidP="000823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4C880D" w14:textId="77777777" w:rsidR="000823A1" w:rsidRDefault="000823A1" w:rsidP="000823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1.215.500,00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0C3FA6" w14:textId="77777777" w:rsidR="000823A1" w:rsidRDefault="000823A1" w:rsidP="000823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60.775,00</w:t>
            </w:r>
          </w:p>
        </w:tc>
      </w:tr>
      <w:tr w:rsidR="000823A1" w:rsidRPr="00E50CD5" w14:paraId="6B4A5811" w14:textId="77777777" w:rsidTr="005B64AD">
        <w:trPr>
          <w:trHeight w:val="315"/>
        </w:trPr>
        <w:tc>
          <w:tcPr>
            <w:tcW w:w="5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6039A0" w14:textId="77777777" w:rsidR="000823A1" w:rsidRPr="00E50CD5" w:rsidRDefault="000823A1" w:rsidP="000823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8F8A51" w14:textId="77777777" w:rsidR="000823A1" w:rsidRPr="00E50CD5" w:rsidRDefault="000823A1" w:rsidP="000823A1">
            <w:pPr>
              <w:rPr>
                <w:color w:val="000000"/>
                <w:sz w:val="20"/>
                <w:szCs w:val="20"/>
              </w:rPr>
            </w:pPr>
            <w:r w:rsidRPr="00E50CD5">
              <w:rPr>
                <w:color w:val="000000"/>
                <w:sz w:val="20"/>
                <w:szCs w:val="20"/>
              </w:rPr>
              <w:t>Reforme Düve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FB9FB13" w14:textId="77777777" w:rsidR="000823A1" w:rsidRDefault="000823A1" w:rsidP="000823A1">
            <w:r w:rsidRPr="00465ABE">
              <w:rPr>
                <w:sz w:val="20"/>
                <w:szCs w:val="20"/>
              </w:rPr>
              <w:t>Siyah Alaca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CE1E3D7" w14:textId="77777777" w:rsidR="000823A1" w:rsidRPr="00E50CD5" w:rsidRDefault="000823A1" w:rsidP="000823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0EE8413" w14:textId="77777777" w:rsidR="000823A1" w:rsidRPr="00E50CD5" w:rsidRDefault="000823A1" w:rsidP="000823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0CD5">
              <w:rPr>
                <w:rFonts w:ascii="Calibri" w:hAnsi="Calibri" w:cs="Calibri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4DA5FE" w14:textId="77777777" w:rsidR="000823A1" w:rsidRPr="00E50CD5" w:rsidRDefault="000823A1" w:rsidP="000823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6.500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E5D9FC" w14:textId="77777777" w:rsidR="000823A1" w:rsidRPr="00E50CD5" w:rsidRDefault="000823A1" w:rsidP="000823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  <w:r w:rsidRPr="00E50CD5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E89B25" w14:textId="77777777" w:rsidR="000823A1" w:rsidRPr="00E50CD5" w:rsidRDefault="000823A1" w:rsidP="000823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1.170.000,00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94CB5B" w14:textId="77777777" w:rsidR="000823A1" w:rsidRPr="00E50CD5" w:rsidRDefault="000823A1" w:rsidP="000823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  <w:r w:rsidRPr="00E50CD5">
              <w:rPr>
                <w:rFonts w:ascii="Calibri" w:hAnsi="Calibri" w:cs="Calibri"/>
                <w:color w:val="000000"/>
                <w:sz w:val="22"/>
                <w:szCs w:val="22"/>
              </w:rPr>
              <w:t>.500,00</w:t>
            </w:r>
          </w:p>
        </w:tc>
      </w:tr>
      <w:tr w:rsidR="000823A1" w:rsidRPr="00E50CD5" w14:paraId="5C0BF70F" w14:textId="77777777" w:rsidTr="005B64AD">
        <w:trPr>
          <w:trHeight w:val="315"/>
        </w:trPr>
        <w:tc>
          <w:tcPr>
            <w:tcW w:w="5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21879A" w14:textId="77777777" w:rsidR="000823A1" w:rsidRPr="00E50CD5" w:rsidRDefault="000823A1" w:rsidP="000823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5BE981" w14:textId="77777777" w:rsidR="000823A1" w:rsidRPr="00E50CD5" w:rsidRDefault="000823A1" w:rsidP="000823A1">
            <w:pPr>
              <w:rPr>
                <w:color w:val="000000"/>
                <w:sz w:val="20"/>
                <w:szCs w:val="20"/>
              </w:rPr>
            </w:pPr>
            <w:r w:rsidRPr="00E50CD5">
              <w:rPr>
                <w:color w:val="000000"/>
                <w:sz w:val="20"/>
                <w:szCs w:val="20"/>
              </w:rPr>
              <w:t>Reforme Düve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C19A312" w14:textId="77777777" w:rsidR="000823A1" w:rsidRDefault="000823A1" w:rsidP="000823A1">
            <w:r w:rsidRPr="00465ABE">
              <w:rPr>
                <w:sz w:val="20"/>
                <w:szCs w:val="20"/>
              </w:rPr>
              <w:t>Siyah Alaca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E91E5FF" w14:textId="77777777" w:rsidR="000823A1" w:rsidRPr="00E50CD5" w:rsidRDefault="000823A1" w:rsidP="000823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E31363D" w14:textId="77777777" w:rsidR="000823A1" w:rsidRPr="00E50CD5" w:rsidRDefault="000823A1" w:rsidP="000823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0CD5">
              <w:rPr>
                <w:rFonts w:ascii="Calibri" w:hAnsi="Calibri" w:cs="Calibri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FA8A64" w14:textId="77777777" w:rsidR="000823A1" w:rsidRPr="00E50CD5" w:rsidRDefault="000823A1" w:rsidP="000823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6.500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9BFC11" w14:textId="77777777" w:rsidR="000823A1" w:rsidRPr="00E50CD5" w:rsidRDefault="000823A1" w:rsidP="000823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21D491" w14:textId="77777777" w:rsidR="000823A1" w:rsidRPr="00E50CD5" w:rsidRDefault="000823A1" w:rsidP="000823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1.170.000,00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E4A7F4" w14:textId="77777777" w:rsidR="000823A1" w:rsidRPr="00E50CD5" w:rsidRDefault="000823A1" w:rsidP="000823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  <w:r w:rsidRPr="00E50CD5">
              <w:rPr>
                <w:rFonts w:ascii="Calibri" w:hAnsi="Calibri" w:cs="Calibri"/>
                <w:color w:val="000000"/>
                <w:sz w:val="22"/>
                <w:szCs w:val="22"/>
              </w:rPr>
              <w:t>.500,00</w:t>
            </w:r>
          </w:p>
        </w:tc>
      </w:tr>
      <w:tr w:rsidR="00E50CD5" w:rsidRPr="00E50CD5" w14:paraId="0A276CE4" w14:textId="77777777" w:rsidTr="005849B2">
        <w:trPr>
          <w:trHeight w:val="315"/>
        </w:trPr>
        <w:tc>
          <w:tcPr>
            <w:tcW w:w="5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11D5DC" w14:textId="77777777" w:rsidR="00E50CD5" w:rsidRPr="00E50CD5" w:rsidRDefault="00E50CD5" w:rsidP="00E50CD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14649D8" w14:textId="77777777" w:rsidR="00E50CD5" w:rsidRPr="00E50CD5" w:rsidRDefault="00E50CD5" w:rsidP="00E50CD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50CD5">
              <w:rPr>
                <w:b/>
                <w:bCs/>
                <w:color w:val="000000"/>
                <w:sz w:val="20"/>
                <w:szCs w:val="20"/>
              </w:rPr>
              <w:t xml:space="preserve">Toplam 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8B8CAE" w14:textId="77777777" w:rsidR="00E50CD5" w:rsidRPr="00E50CD5" w:rsidRDefault="00E50CD5" w:rsidP="00E50CD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0C54E" w14:textId="77777777" w:rsidR="00E50CD5" w:rsidRPr="00E50CD5" w:rsidRDefault="000823A1" w:rsidP="00E50C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E0FDC" w14:textId="77777777" w:rsidR="00E50CD5" w:rsidRPr="00E50CD5" w:rsidRDefault="00E50CD5" w:rsidP="00E50C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3528B" w14:textId="77777777" w:rsidR="00E50CD5" w:rsidRPr="00E50CD5" w:rsidRDefault="000823A1" w:rsidP="00E50C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46.150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2A6CB" w14:textId="77777777" w:rsidR="00E50CD5" w:rsidRPr="00E50CD5" w:rsidRDefault="00E50CD5" w:rsidP="00E50C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357CCF" w14:textId="77777777" w:rsidR="00E50CD5" w:rsidRPr="00E50CD5" w:rsidRDefault="002E1F9A" w:rsidP="00E50C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7.975.500</w:t>
            </w:r>
            <w:r w:rsidR="00E50CD5" w:rsidRPr="00E50CD5">
              <w:rPr>
                <w:rFonts w:ascii="Calibri" w:hAnsi="Calibri" w:cs="Calibri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01DA7B" w14:textId="77777777" w:rsidR="00E50CD5" w:rsidRPr="00E50CD5" w:rsidRDefault="002E1F9A" w:rsidP="00E50C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398.775</w:t>
            </w:r>
            <w:r w:rsidR="00E50CD5" w:rsidRPr="00E50CD5">
              <w:rPr>
                <w:rFonts w:ascii="Calibri" w:hAnsi="Calibri" w:cs="Calibri"/>
                <w:color w:val="000000"/>
                <w:sz w:val="22"/>
                <w:szCs w:val="22"/>
              </w:rPr>
              <w:t>,00</w:t>
            </w:r>
          </w:p>
        </w:tc>
      </w:tr>
    </w:tbl>
    <w:p w14:paraId="25890FE4" w14:textId="77777777" w:rsidR="00E50CD5" w:rsidRDefault="00E50CD5" w:rsidP="00E50CD5">
      <w:pPr>
        <w:widowControl w:val="0"/>
        <w:ind w:left="360"/>
        <w:jc w:val="both"/>
        <w:rPr>
          <w:b/>
          <w:sz w:val="16"/>
          <w:szCs w:val="18"/>
        </w:rPr>
      </w:pPr>
    </w:p>
    <w:p w14:paraId="163365FD" w14:textId="77777777" w:rsidR="00E50CD5" w:rsidRPr="00404B1C" w:rsidRDefault="00E50CD5" w:rsidP="00E50CD5">
      <w:pPr>
        <w:widowControl w:val="0"/>
        <w:ind w:left="360"/>
        <w:jc w:val="both"/>
        <w:rPr>
          <w:b/>
          <w:sz w:val="16"/>
          <w:szCs w:val="18"/>
        </w:rPr>
      </w:pPr>
    </w:p>
    <w:p w14:paraId="4CDC4B50" w14:textId="77777777" w:rsidR="00F70CE3" w:rsidRPr="00541AD2" w:rsidRDefault="00F70CE3" w:rsidP="000300BB">
      <w:pPr>
        <w:numPr>
          <w:ilvl w:val="0"/>
          <w:numId w:val="2"/>
        </w:numPr>
        <w:ind w:right="-1"/>
        <w:jc w:val="both"/>
        <w:rPr>
          <w:sz w:val="22"/>
        </w:rPr>
      </w:pPr>
      <w:r w:rsidRPr="00541AD2">
        <w:rPr>
          <w:sz w:val="22"/>
        </w:rPr>
        <w:t>İhale</w:t>
      </w:r>
      <w:r w:rsidRPr="00BC1431">
        <w:rPr>
          <w:b/>
          <w:sz w:val="22"/>
        </w:rPr>
        <w:t xml:space="preserve">, </w:t>
      </w:r>
      <w:r w:rsidR="00694ED4">
        <w:rPr>
          <w:b/>
          <w:sz w:val="22"/>
        </w:rPr>
        <w:t>16</w:t>
      </w:r>
      <w:r w:rsidR="006C7650">
        <w:rPr>
          <w:b/>
          <w:sz w:val="22"/>
        </w:rPr>
        <w:t>.07</w:t>
      </w:r>
      <w:r w:rsidR="0088419F">
        <w:rPr>
          <w:b/>
          <w:sz w:val="22"/>
        </w:rPr>
        <w:t>.2025</w:t>
      </w:r>
      <w:r w:rsidR="00BC1431">
        <w:rPr>
          <w:sz w:val="22"/>
        </w:rPr>
        <w:t xml:space="preserve"> </w:t>
      </w:r>
      <w:r w:rsidRPr="00541AD2">
        <w:rPr>
          <w:b/>
          <w:sz w:val="22"/>
        </w:rPr>
        <w:t>günü saat 14.</w:t>
      </w:r>
      <w:r w:rsidR="004E23EB">
        <w:rPr>
          <w:b/>
          <w:sz w:val="22"/>
        </w:rPr>
        <w:t>0</w:t>
      </w:r>
      <w:r w:rsidRPr="00541AD2">
        <w:rPr>
          <w:b/>
          <w:sz w:val="22"/>
        </w:rPr>
        <w:t>0’d</w:t>
      </w:r>
      <w:r w:rsidR="001A7F4F" w:rsidRPr="00541AD2">
        <w:rPr>
          <w:b/>
          <w:sz w:val="22"/>
        </w:rPr>
        <w:t>a</w:t>
      </w:r>
      <w:r w:rsidRPr="00541AD2">
        <w:rPr>
          <w:sz w:val="22"/>
        </w:rPr>
        <w:t xml:space="preserve"> İşletme merkezinde Alım Satım ve İhale Komisyonu huzurunda yapılacaktır. İhaleye iştirak eden olmadı</w:t>
      </w:r>
      <w:r w:rsidR="005C53CD">
        <w:rPr>
          <w:sz w:val="22"/>
        </w:rPr>
        <w:t>ğ</w:t>
      </w:r>
      <w:r w:rsidRPr="00541AD2">
        <w:rPr>
          <w:sz w:val="22"/>
        </w:rPr>
        <w:t>ı veya verilen fiyatlar uygun görülmedi</w:t>
      </w:r>
      <w:r w:rsidR="005C53CD">
        <w:rPr>
          <w:sz w:val="22"/>
        </w:rPr>
        <w:t>ğ</w:t>
      </w:r>
      <w:r w:rsidRPr="00541AD2">
        <w:rPr>
          <w:sz w:val="22"/>
        </w:rPr>
        <w:t xml:space="preserve">i takdirde ihale </w:t>
      </w:r>
      <w:r w:rsidR="00694ED4">
        <w:rPr>
          <w:b/>
          <w:sz w:val="22"/>
        </w:rPr>
        <w:t>23</w:t>
      </w:r>
      <w:r w:rsidR="006C7650">
        <w:rPr>
          <w:b/>
          <w:sz w:val="22"/>
        </w:rPr>
        <w:t>.07</w:t>
      </w:r>
      <w:r w:rsidR="0088419F">
        <w:rPr>
          <w:b/>
          <w:sz w:val="22"/>
        </w:rPr>
        <w:t>.2025</w:t>
      </w:r>
      <w:r w:rsidR="00776D4E" w:rsidRPr="00541AD2">
        <w:rPr>
          <w:b/>
          <w:sz w:val="22"/>
        </w:rPr>
        <w:t xml:space="preserve"> </w:t>
      </w:r>
      <w:r w:rsidR="00776D4E" w:rsidRPr="00541AD2">
        <w:rPr>
          <w:sz w:val="22"/>
        </w:rPr>
        <w:t>günü</w:t>
      </w:r>
      <w:r w:rsidRPr="00541AD2">
        <w:rPr>
          <w:sz w:val="22"/>
        </w:rPr>
        <w:t xml:space="preserve"> saat </w:t>
      </w:r>
      <w:r w:rsidRPr="00541AD2">
        <w:rPr>
          <w:b/>
          <w:sz w:val="22"/>
        </w:rPr>
        <w:t>14.</w:t>
      </w:r>
      <w:r w:rsidR="00DE7113">
        <w:rPr>
          <w:b/>
          <w:sz w:val="22"/>
        </w:rPr>
        <w:t>0</w:t>
      </w:r>
      <w:r w:rsidR="001A7F4F" w:rsidRPr="00541AD2">
        <w:rPr>
          <w:b/>
          <w:sz w:val="22"/>
        </w:rPr>
        <w:t>0</w:t>
      </w:r>
      <w:r w:rsidRPr="00541AD2">
        <w:rPr>
          <w:b/>
          <w:sz w:val="22"/>
        </w:rPr>
        <w:t>’d</w:t>
      </w:r>
      <w:r w:rsidR="001A7F4F" w:rsidRPr="00541AD2">
        <w:rPr>
          <w:b/>
          <w:sz w:val="22"/>
        </w:rPr>
        <w:t>a</w:t>
      </w:r>
      <w:r w:rsidRPr="00541AD2">
        <w:rPr>
          <w:sz w:val="22"/>
        </w:rPr>
        <w:t xml:space="preserve"> aynı şartlarda tekrar yapılacaktır. </w:t>
      </w:r>
    </w:p>
    <w:p w14:paraId="3A4222F1" w14:textId="77777777" w:rsidR="00927087" w:rsidRPr="00541AD2" w:rsidRDefault="00927087" w:rsidP="00F70CE3">
      <w:pPr>
        <w:numPr>
          <w:ilvl w:val="0"/>
          <w:numId w:val="2"/>
        </w:numPr>
        <w:ind w:right="-1"/>
        <w:jc w:val="both"/>
        <w:rPr>
          <w:sz w:val="22"/>
        </w:rPr>
      </w:pPr>
      <w:r w:rsidRPr="00541AD2">
        <w:rPr>
          <w:sz w:val="22"/>
        </w:rPr>
        <w:t>İhaleye katılmak isteyen müşterilerde aşa</w:t>
      </w:r>
      <w:r w:rsidR="005C53CD">
        <w:rPr>
          <w:sz w:val="22"/>
        </w:rPr>
        <w:t>ğ</w:t>
      </w:r>
      <w:r w:rsidRPr="00541AD2">
        <w:rPr>
          <w:sz w:val="22"/>
        </w:rPr>
        <w:t>ıdaki şartlar aranır.</w:t>
      </w:r>
    </w:p>
    <w:p w14:paraId="16433A17" w14:textId="77777777" w:rsidR="00927087" w:rsidRPr="00541AD2" w:rsidRDefault="00927087" w:rsidP="00927087">
      <w:pPr>
        <w:numPr>
          <w:ilvl w:val="0"/>
          <w:numId w:val="4"/>
        </w:numPr>
        <w:ind w:right="-1"/>
        <w:jc w:val="both"/>
        <w:rPr>
          <w:sz w:val="22"/>
        </w:rPr>
      </w:pPr>
      <w:r w:rsidRPr="00541AD2">
        <w:rPr>
          <w:sz w:val="22"/>
        </w:rPr>
        <w:t xml:space="preserve">Kanuni </w:t>
      </w:r>
      <w:r w:rsidR="00D52951" w:rsidRPr="00541AD2">
        <w:rPr>
          <w:sz w:val="22"/>
        </w:rPr>
        <w:t>ikametgâh</w:t>
      </w:r>
      <w:r w:rsidRPr="00541AD2">
        <w:rPr>
          <w:sz w:val="22"/>
        </w:rPr>
        <w:t xml:space="preserve"> veya imzalı adres beyanı vermesi,</w:t>
      </w:r>
    </w:p>
    <w:p w14:paraId="2C184339" w14:textId="77777777" w:rsidR="00927087" w:rsidRPr="00541AD2" w:rsidRDefault="00927087" w:rsidP="00927087">
      <w:pPr>
        <w:numPr>
          <w:ilvl w:val="0"/>
          <w:numId w:val="4"/>
        </w:numPr>
        <w:ind w:right="-1"/>
        <w:jc w:val="both"/>
        <w:rPr>
          <w:sz w:val="22"/>
        </w:rPr>
      </w:pPr>
      <w:r w:rsidRPr="00541AD2">
        <w:rPr>
          <w:sz w:val="22"/>
        </w:rPr>
        <w:t>Geçici teminat vermesi,</w:t>
      </w:r>
    </w:p>
    <w:p w14:paraId="39D7A465" w14:textId="77777777" w:rsidR="0022516D" w:rsidRPr="00541AD2" w:rsidRDefault="00927087" w:rsidP="000300BB">
      <w:pPr>
        <w:numPr>
          <w:ilvl w:val="0"/>
          <w:numId w:val="4"/>
        </w:numPr>
        <w:ind w:right="-1"/>
        <w:jc w:val="both"/>
        <w:rPr>
          <w:sz w:val="22"/>
        </w:rPr>
      </w:pPr>
      <w:r w:rsidRPr="00541AD2">
        <w:rPr>
          <w:sz w:val="22"/>
        </w:rPr>
        <w:t xml:space="preserve">Müşterinin tüzel kişi olması halinde gerekli yetki belgesi ve imza sirkülerinin ibraz </w:t>
      </w:r>
      <w:r w:rsidR="00122243" w:rsidRPr="00541AD2">
        <w:rPr>
          <w:sz w:val="22"/>
        </w:rPr>
        <w:t>edilmesi.</w:t>
      </w:r>
    </w:p>
    <w:bookmarkEnd w:id="0"/>
    <w:bookmarkEnd w:id="1"/>
    <w:bookmarkEnd w:id="2"/>
    <w:p w14:paraId="20CA837F" w14:textId="77777777" w:rsidR="00691F9A" w:rsidRDefault="00691F9A" w:rsidP="00D636FF">
      <w:pPr>
        <w:widowControl w:val="0"/>
        <w:ind w:left="360"/>
        <w:jc w:val="both"/>
        <w:rPr>
          <w:sz w:val="22"/>
        </w:rPr>
      </w:pPr>
    </w:p>
    <w:p w14:paraId="14235995" w14:textId="77777777" w:rsidR="0022516D" w:rsidRPr="00C63A69" w:rsidRDefault="00C6525A" w:rsidP="008C1E3A">
      <w:pPr>
        <w:widowControl w:val="0"/>
        <w:numPr>
          <w:ilvl w:val="0"/>
          <w:numId w:val="2"/>
        </w:numPr>
        <w:jc w:val="both"/>
        <w:rPr>
          <w:bCs/>
          <w:sz w:val="22"/>
        </w:rPr>
      </w:pPr>
      <w:r w:rsidRPr="00541AD2">
        <w:rPr>
          <w:sz w:val="22"/>
        </w:rPr>
        <w:t>İhale ile ilgili geçici teminat muhammen tutarın</w:t>
      </w:r>
      <w:r w:rsidR="00E53113" w:rsidRPr="00541AD2">
        <w:rPr>
          <w:sz w:val="22"/>
        </w:rPr>
        <w:t xml:space="preserve"> </w:t>
      </w:r>
      <w:proofErr w:type="gramStart"/>
      <w:r w:rsidR="00E53113" w:rsidRPr="00541AD2">
        <w:rPr>
          <w:b/>
          <w:sz w:val="22"/>
        </w:rPr>
        <w:t>% 5</w:t>
      </w:r>
      <w:proofErr w:type="gramEnd"/>
      <w:r w:rsidR="00E53113" w:rsidRPr="00541AD2">
        <w:rPr>
          <w:sz w:val="22"/>
        </w:rPr>
        <w:t>’i nispetinde olup</w:t>
      </w:r>
      <w:r w:rsidR="00D636FF">
        <w:rPr>
          <w:sz w:val="22"/>
        </w:rPr>
        <w:t xml:space="preserve"> </w:t>
      </w:r>
      <w:r w:rsidR="00FF2212" w:rsidRPr="00FF2212">
        <w:rPr>
          <w:b/>
          <w:sz w:val="22"/>
        </w:rPr>
        <w:t>398.775,00</w:t>
      </w:r>
      <w:r w:rsidR="00D169FA" w:rsidRPr="00D636FF">
        <w:rPr>
          <w:b/>
          <w:sz w:val="22"/>
        </w:rPr>
        <w:t>TL.</w:t>
      </w:r>
      <w:r w:rsidR="007351FE" w:rsidRPr="00C63A69">
        <w:rPr>
          <w:sz w:val="22"/>
        </w:rPr>
        <w:t>’di</w:t>
      </w:r>
      <w:r w:rsidR="00E53113" w:rsidRPr="00C63A69">
        <w:rPr>
          <w:sz w:val="22"/>
        </w:rPr>
        <w:t xml:space="preserve">r. </w:t>
      </w:r>
      <w:r w:rsidR="005D4471" w:rsidRPr="00C63A69">
        <w:rPr>
          <w:sz w:val="22"/>
        </w:rPr>
        <w:t xml:space="preserve">Kesin teminat ise ihale tutarının </w:t>
      </w:r>
      <w:proofErr w:type="gramStart"/>
      <w:r w:rsidR="005D4471" w:rsidRPr="00C63A69">
        <w:rPr>
          <w:b/>
          <w:sz w:val="22"/>
        </w:rPr>
        <w:t>% 10</w:t>
      </w:r>
      <w:proofErr w:type="gramEnd"/>
      <w:r w:rsidR="005D4471" w:rsidRPr="00C63A69">
        <w:rPr>
          <w:b/>
          <w:sz w:val="22"/>
        </w:rPr>
        <w:t>’dur</w:t>
      </w:r>
      <w:r w:rsidR="005D4471" w:rsidRPr="00C63A69">
        <w:rPr>
          <w:sz w:val="22"/>
        </w:rPr>
        <w:t>.</w:t>
      </w:r>
    </w:p>
    <w:p w14:paraId="2B3076AE" w14:textId="77777777" w:rsidR="0022516D" w:rsidRPr="00541AD2" w:rsidRDefault="001F4F94" w:rsidP="000300BB">
      <w:pPr>
        <w:pStyle w:val="GvdeMetniGirintisi3"/>
        <w:numPr>
          <w:ilvl w:val="0"/>
          <w:numId w:val="2"/>
        </w:numPr>
        <w:rPr>
          <w:rFonts w:ascii="Times New Roman" w:hAnsi="Times New Roman"/>
          <w:bCs/>
          <w:sz w:val="22"/>
        </w:rPr>
      </w:pPr>
      <w:r w:rsidRPr="00541AD2">
        <w:rPr>
          <w:rFonts w:ascii="Times New Roman" w:hAnsi="Times New Roman"/>
          <w:sz w:val="22"/>
          <w:szCs w:val="24"/>
        </w:rPr>
        <w:t>M</w:t>
      </w:r>
      <w:r w:rsidR="00191D52" w:rsidRPr="00541AD2">
        <w:rPr>
          <w:rFonts w:ascii="Times New Roman" w:hAnsi="Times New Roman"/>
          <w:sz w:val="22"/>
          <w:szCs w:val="24"/>
        </w:rPr>
        <w:t xml:space="preserve">üşteriler geçici teminatlarını yatırmak kaydıyla </w:t>
      </w:r>
      <w:r w:rsidR="000962D2" w:rsidRPr="00541AD2">
        <w:rPr>
          <w:rFonts w:ascii="Times New Roman" w:hAnsi="Times New Roman"/>
          <w:sz w:val="22"/>
          <w:szCs w:val="24"/>
        </w:rPr>
        <w:t>ihalenin tamamına</w:t>
      </w:r>
      <w:r w:rsidRPr="00541AD2">
        <w:rPr>
          <w:rFonts w:ascii="Times New Roman" w:hAnsi="Times New Roman"/>
          <w:sz w:val="22"/>
          <w:szCs w:val="24"/>
        </w:rPr>
        <w:t xml:space="preserve"> </w:t>
      </w:r>
      <w:r w:rsidR="00191D52" w:rsidRPr="00541AD2">
        <w:rPr>
          <w:rFonts w:ascii="Times New Roman" w:hAnsi="Times New Roman"/>
          <w:sz w:val="22"/>
          <w:szCs w:val="24"/>
        </w:rPr>
        <w:t>iştirak ede</w:t>
      </w:r>
      <w:r w:rsidR="000962D2" w:rsidRPr="00541AD2">
        <w:rPr>
          <w:rFonts w:ascii="Times New Roman" w:hAnsi="Times New Roman"/>
          <w:sz w:val="22"/>
          <w:szCs w:val="24"/>
        </w:rPr>
        <w:t>cekleri gibi, diledi</w:t>
      </w:r>
      <w:r w:rsidR="005C53CD">
        <w:rPr>
          <w:rFonts w:ascii="Times New Roman" w:hAnsi="Times New Roman"/>
          <w:sz w:val="22"/>
          <w:szCs w:val="24"/>
        </w:rPr>
        <w:t>ğ</w:t>
      </w:r>
      <w:r w:rsidR="000962D2" w:rsidRPr="00541AD2">
        <w:rPr>
          <w:rFonts w:ascii="Times New Roman" w:hAnsi="Times New Roman"/>
          <w:sz w:val="22"/>
          <w:szCs w:val="24"/>
        </w:rPr>
        <w:t>i sayıda partilerin geçici teminatlarını yatırarak da ihaleye iştirak edebilirler.</w:t>
      </w:r>
    </w:p>
    <w:p w14:paraId="7D45CAF9" w14:textId="77777777" w:rsidR="0022516D" w:rsidRPr="00541AD2" w:rsidRDefault="009D3026" w:rsidP="00345A19">
      <w:pPr>
        <w:pStyle w:val="GvdeMetniGirintisi3"/>
        <w:numPr>
          <w:ilvl w:val="0"/>
          <w:numId w:val="2"/>
        </w:numPr>
        <w:rPr>
          <w:rFonts w:ascii="Times New Roman" w:hAnsi="Times New Roman"/>
          <w:bCs/>
          <w:sz w:val="22"/>
          <w:szCs w:val="24"/>
        </w:rPr>
      </w:pPr>
      <w:r w:rsidRPr="00541AD2">
        <w:rPr>
          <w:rFonts w:ascii="Times New Roman" w:hAnsi="Times New Roman"/>
          <w:bCs/>
          <w:sz w:val="22"/>
          <w:szCs w:val="24"/>
        </w:rPr>
        <w:t>Geçici teminat</w:t>
      </w:r>
      <w:r w:rsidR="001F4F94" w:rsidRPr="00541AD2">
        <w:rPr>
          <w:rFonts w:ascii="Times New Roman" w:hAnsi="Times New Roman"/>
          <w:bCs/>
          <w:sz w:val="22"/>
          <w:szCs w:val="24"/>
        </w:rPr>
        <w:t xml:space="preserve"> </w:t>
      </w:r>
      <w:r w:rsidRPr="00541AD2">
        <w:rPr>
          <w:rFonts w:ascii="Times New Roman" w:hAnsi="Times New Roman"/>
          <w:bCs/>
          <w:sz w:val="22"/>
          <w:szCs w:val="24"/>
        </w:rPr>
        <w:t>ihalenin başlayaca</w:t>
      </w:r>
      <w:r w:rsidR="005C53CD">
        <w:rPr>
          <w:rFonts w:ascii="Times New Roman" w:hAnsi="Times New Roman"/>
          <w:bCs/>
          <w:sz w:val="22"/>
          <w:szCs w:val="24"/>
        </w:rPr>
        <w:t>ğ</w:t>
      </w:r>
      <w:r w:rsidRPr="00541AD2">
        <w:rPr>
          <w:rFonts w:ascii="Times New Roman" w:hAnsi="Times New Roman"/>
          <w:bCs/>
          <w:sz w:val="22"/>
          <w:szCs w:val="24"/>
        </w:rPr>
        <w:t>ı saate kadar işletme veznesine yatırılaca</w:t>
      </w:r>
      <w:r w:rsidR="005C53CD">
        <w:rPr>
          <w:rFonts w:ascii="Times New Roman" w:hAnsi="Times New Roman"/>
          <w:bCs/>
          <w:sz w:val="22"/>
          <w:szCs w:val="24"/>
        </w:rPr>
        <w:t>ğ</w:t>
      </w:r>
      <w:r w:rsidRPr="00541AD2">
        <w:rPr>
          <w:rFonts w:ascii="Times New Roman" w:hAnsi="Times New Roman"/>
          <w:bCs/>
          <w:sz w:val="22"/>
          <w:szCs w:val="24"/>
        </w:rPr>
        <w:t xml:space="preserve">ı gibi, İşletmenin T.C. </w:t>
      </w:r>
      <w:r w:rsidR="004E23EB" w:rsidRPr="004E23EB">
        <w:rPr>
          <w:rFonts w:ascii="Times New Roman" w:hAnsi="Times New Roman"/>
          <w:bCs/>
          <w:sz w:val="22"/>
          <w:szCs w:val="24"/>
        </w:rPr>
        <w:t xml:space="preserve">Ziraat Bankası Aksaray İli Şubesi nezdindeki </w:t>
      </w:r>
      <w:r w:rsidR="004E23EB" w:rsidRPr="004E23EB">
        <w:rPr>
          <w:rFonts w:ascii="Times New Roman" w:hAnsi="Times New Roman"/>
          <w:b/>
          <w:bCs/>
          <w:sz w:val="22"/>
          <w:szCs w:val="24"/>
          <w:u w:val="single"/>
        </w:rPr>
        <w:t>TR 69 0001 0000 2605 9943 7852 57</w:t>
      </w:r>
      <w:r w:rsidR="004E23EB">
        <w:rPr>
          <w:rFonts w:ascii="Times New Roman" w:hAnsi="Times New Roman"/>
          <w:b/>
          <w:bCs/>
          <w:sz w:val="22"/>
          <w:szCs w:val="24"/>
          <w:u w:val="single"/>
        </w:rPr>
        <w:t xml:space="preserve"> </w:t>
      </w:r>
      <w:proofErr w:type="spellStart"/>
      <w:r w:rsidRPr="00541AD2">
        <w:rPr>
          <w:rFonts w:ascii="Times New Roman" w:hAnsi="Times New Roman"/>
          <w:bCs/>
          <w:sz w:val="22"/>
          <w:szCs w:val="24"/>
        </w:rPr>
        <w:t>nolu</w:t>
      </w:r>
      <w:proofErr w:type="spellEnd"/>
      <w:r w:rsidRPr="00541AD2">
        <w:rPr>
          <w:rFonts w:ascii="Times New Roman" w:hAnsi="Times New Roman"/>
          <w:bCs/>
          <w:sz w:val="22"/>
          <w:szCs w:val="24"/>
        </w:rPr>
        <w:t xml:space="preserve"> hesabına yatırılıp alınacak makbuz komisyona ibraz edilecektir. </w:t>
      </w:r>
    </w:p>
    <w:p w14:paraId="7988A385" w14:textId="77777777" w:rsidR="00CB6DE5" w:rsidRDefault="009D3026" w:rsidP="00E94C94">
      <w:pPr>
        <w:pStyle w:val="GvdeMetniGirintisi3"/>
        <w:numPr>
          <w:ilvl w:val="0"/>
          <w:numId w:val="2"/>
        </w:numPr>
        <w:rPr>
          <w:rFonts w:ascii="Times New Roman" w:hAnsi="Times New Roman"/>
          <w:sz w:val="22"/>
          <w:szCs w:val="24"/>
        </w:rPr>
      </w:pPr>
      <w:r w:rsidRPr="00541AD2">
        <w:rPr>
          <w:rFonts w:ascii="Times New Roman" w:hAnsi="Times New Roman"/>
          <w:sz w:val="22"/>
          <w:szCs w:val="24"/>
        </w:rPr>
        <w:t xml:space="preserve">İhale ile ilgili şartname Tarım İşletmeleri Genel </w:t>
      </w:r>
      <w:r w:rsidR="00796BEC" w:rsidRPr="00541AD2">
        <w:rPr>
          <w:rFonts w:ascii="Times New Roman" w:hAnsi="Times New Roman"/>
          <w:sz w:val="22"/>
          <w:szCs w:val="24"/>
        </w:rPr>
        <w:t>Müdürlü</w:t>
      </w:r>
      <w:r w:rsidR="005C53CD">
        <w:rPr>
          <w:rFonts w:ascii="Times New Roman" w:hAnsi="Times New Roman"/>
          <w:sz w:val="22"/>
          <w:szCs w:val="24"/>
        </w:rPr>
        <w:t>ğ</w:t>
      </w:r>
      <w:r w:rsidR="00796BEC" w:rsidRPr="00541AD2">
        <w:rPr>
          <w:rFonts w:ascii="Times New Roman" w:hAnsi="Times New Roman"/>
          <w:sz w:val="22"/>
          <w:szCs w:val="24"/>
        </w:rPr>
        <w:t xml:space="preserve">ü (Karanfil Sokak No:62 </w:t>
      </w:r>
      <w:r w:rsidR="00C81A80" w:rsidRPr="00541AD2">
        <w:rPr>
          <w:rFonts w:ascii="Times New Roman" w:hAnsi="Times New Roman"/>
          <w:sz w:val="22"/>
          <w:szCs w:val="24"/>
        </w:rPr>
        <w:t xml:space="preserve">Bakanlıklar/ANKARA) adresinde ve </w:t>
      </w:r>
      <w:r w:rsidRPr="00541AD2">
        <w:rPr>
          <w:rFonts w:ascii="Times New Roman" w:hAnsi="Times New Roman"/>
          <w:sz w:val="22"/>
          <w:szCs w:val="24"/>
        </w:rPr>
        <w:t>İşletmemizde görülebilir.</w:t>
      </w:r>
    </w:p>
    <w:p w14:paraId="09F62945" w14:textId="77777777" w:rsidR="0034070C" w:rsidRPr="00541AD2" w:rsidRDefault="0034070C" w:rsidP="00CB6DE5">
      <w:pPr>
        <w:widowControl w:val="0"/>
        <w:numPr>
          <w:ilvl w:val="0"/>
          <w:numId w:val="2"/>
        </w:numPr>
        <w:tabs>
          <w:tab w:val="clear" w:pos="360"/>
          <w:tab w:val="left" w:pos="284"/>
        </w:tabs>
        <w:ind w:left="142" w:hanging="142"/>
        <w:jc w:val="both"/>
        <w:rPr>
          <w:sz w:val="22"/>
        </w:rPr>
      </w:pPr>
      <w:r w:rsidRPr="00541AD2">
        <w:rPr>
          <w:sz w:val="22"/>
        </w:rPr>
        <w:t xml:space="preserve">Bu ihale </w:t>
      </w:r>
      <w:r w:rsidR="005F6778" w:rsidRPr="00541AD2">
        <w:rPr>
          <w:sz w:val="22"/>
        </w:rPr>
        <w:t xml:space="preserve">2886 sayılı Devlet İhale kanunun ve 4734 Sayılı </w:t>
      </w:r>
      <w:proofErr w:type="gramStart"/>
      <w:r w:rsidR="005F6778" w:rsidRPr="00541AD2">
        <w:rPr>
          <w:sz w:val="22"/>
        </w:rPr>
        <w:t>Kamu İhale Kanununa</w:t>
      </w:r>
      <w:proofErr w:type="gramEnd"/>
      <w:r w:rsidR="005F6778" w:rsidRPr="00541AD2">
        <w:rPr>
          <w:sz w:val="22"/>
        </w:rPr>
        <w:t xml:space="preserve"> tabi olmayıp</w:t>
      </w:r>
      <w:r w:rsidRPr="00541AD2">
        <w:rPr>
          <w:sz w:val="22"/>
        </w:rPr>
        <w:t>, ihale TİGEM Alım-Satım ve İhale Yönetmeli</w:t>
      </w:r>
      <w:r w:rsidR="005C53CD">
        <w:rPr>
          <w:sz w:val="22"/>
        </w:rPr>
        <w:t>ğ</w:t>
      </w:r>
      <w:r w:rsidRPr="00541AD2">
        <w:rPr>
          <w:sz w:val="22"/>
        </w:rPr>
        <w:t>i esaslarında yapılmaktadır.</w:t>
      </w:r>
    </w:p>
    <w:p w14:paraId="4399EA99" w14:textId="77777777" w:rsidR="007209FA" w:rsidRPr="00541AD2" w:rsidRDefault="00694ED4" w:rsidP="00541AD2">
      <w:pPr>
        <w:spacing w:after="120"/>
        <w:ind w:firstLine="360"/>
        <w:jc w:val="both"/>
        <w:rPr>
          <w:b/>
          <w:bCs/>
          <w:sz w:val="22"/>
        </w:rPr>
      </w:pPr>
      <w:r>
        <w:rPr>
          <w:b/>
          <w:bCs/>
          <w:sz w:val="22"/>
        </w:rPr>
        <w:t>İLAN OLUNUR</w:t>
      </w:r>
    </w:p>
    <w:p w14:paraId="02C9C1B5" w14:textId="77777777" w:rsidR="00CB6DE5" w:rsidRDefault="00A2012A" w:rsidP="005C53CD">
      <w:pPr>
        <w:spacing w:after="120"/>
        <w:rPr>
          <w:b/>
          <w:sz w:val="22"/>
        </w:rPr>
      </w:pPr>
      <w:r>
        <w:rPr>
          <w:b/>
          <w:sz w:val="22"/>
        </w:rPr>
        <w:t xml:space="preserve">     </w:t>
      </w:r>
      <w:r w:rsidR="005C53CD">
        <w:rPr>
          <w:b/>
          <w:sz w:val="22"/>
        </w:rPr>
        <w:t xml:space="preserve"> </w:t>
      </w:r>
    </w:p>
    <w:p w14:paraId="1118F33B" w14:textId="77777777" w:rsidR="003D22AC" w:rsidRPr="00541AD2" w:rsidRDefault="003D22AC" w:rsidP="003D22AC">
      <w:pPr>
        <w:jc w:val="both"/>
        <w:rPr>
          <w:bCs/>
          <w:sz w:val="22"/>
        </w:rPr>
      </w:pPr>
      <w:r w:rsidRPr="00541AD2">
        <w:rPr>
          <w:bCs/>
          <w:sz w:val="22"/>
        </w:rPr>
        <w:tab/>
      </w:r>
      <w:r w:rsidRPr="00541AD2">
        <w:rPr>
          <w:bCs/>
          <w:sz w:val="22"/>
        </w:rPr>
        <w:tab/>
      </w:r>
      <w:r w:rsidRPr="00541AD2">
        <w:rPr>
          <w:bCs/>
          <w:sz w:val="22"/>
        </w:rPr>
        <w:tab/>
      </w:r>
    </w:p>
    <w:p w14:paraId="0537D3F0" w14:textId="77777777" w:rsidR="004E23EB" w:rsidRPr="004E23EB" w:rsidRDefault="004E23EB" w:rsidP="004E23EB">
      <w:pPr>
        <w:pStyle w:val="Balk1"/>
        <w:rPr>
          <w:rFonts w:ascii="Times New Roman" w:hAnsi="Times New Roman"/>
          <w:u w:val="single"/>
        </w:rPr>
      </w:pPr>
      <w:r w:rsidRPr="004E23EB">
        <w:rPr>
          <w:rFonts w:ascii="Times New Roman" w:hAnsi="Times New Roman"/>
          <w:u w:val="single"/>
        </w:rPr>
        <w:t>ADRES:</w:t>
      </w:r>
    </w:p>
    <w:p w14:paraId="49CA5CD4" w14:textId="77777777" w:rsidR="004E23EB" w:rsidRPr="004E23EB" w:rsidRDefault="004E23EB" w:rsidP="004E23EB">
      <w:pPr>
        <w:pStyle w:val="Balk1"/>
        <w:rPr>
          <w:rFonts w:ascii="Times New Roman" w:hAnsi="Times New Roman"/>
        </w:rPr>
      </w:pPr>
      <w:r w:rsidRPr="004E23EB">
        <w:rPr>
          <w:rFonts w:ascii="Times New Roman" w:hAnsi="Times New Roman"/>
        </w:rPr>
        <w:t>KOÇAŞ TARIM İŞLETMESİ MÜDÜRLÜĞÜ</w:t>
      </w:r>
    </w:p>
    <w:p w14:paraId="73580528" w14:textId="77777777" w:rsidR="004E23EB" w:rsidRPr="004E23EB" w:rsidRDefault="004E23EB" w:rsidP="004E23EB">
      <w:pPr>
        <w:pStyle w:val="Balk1"/>
        <w:rPr>
          <w:rFonts w:ascii="Times New Roman" w:hAnsi="Times New Roman"/>
        </w:rPr>
      </w:pPr>
      <w:proofErr w:type="spellStart"/>
      <w:r w:rsidRPr="004E23EB">
        <w:rPr>
          <w:rFonts w:ascii="Times New Roman" w:hAnsi="Times New Roman"/>
        </w:rPr>
        <w:t>Parabaşlı</w:t>
      </w:r>
      <w:proofErr w:type="spellEnd"/>
      <w:r w:rsidRPr="004E23EB">
        <w:rPr>
          <w:rFonts w:ascii="Times New Roman" w:hAnsi="Times New Roman"/>
        </w:rPr>
        <w:t xml:space="preserve"> Mah. Yeşilova Kasabası Yanı</w:t>
      </w:r>
    </w:p>
    <w:p w14:paraId="12CACF10" w14:textId="77777777" w:rsidR="004E23EB" w:rsidRPr="004E23EB" w:rsidRDefault="004E23EB" w:rsidP="004E23EB">
      <w:pPr>
        <w:pStyle w:val="Balk1"/>
        <w:rPr>
          <w:rFonts w:ascii="Times New Roman" w:hAnsi="Times New Roman"/>
          <w:u w:val="single"/>
        </w:rPr>
      </w:pPr>
      <w:r w:rsidRPr="004E23EB">
        <w:rPr>
          <w:rFonts w:ascii="Times New Roman" w:hAnsi="Times New Roman"/>
        </w:rPr>
        <w:t xml:space="preserve">                                                        MERKEZ/</w:t>
      </w:r>
      <w:r w:rsidRPr="004E23EB">
        <w:rPr>
          <w:rFonts w:ascii="Times New Roman" w:hAnsi="Times New Roman"/>
          <w:u w:val="single"/>
        </w:rPr>
        <w:t xml:space="preserve"> AKSARAY</w:t>
      </w:r>
    </w:p>
    <w:p w14:paraId="09765249" w14:textId="77777777" w:rsidR="004E23EB" w:rsidRPr="004E23EB" w:rsidRDefault="004E23EB" w:rsidP="004E23EB">
      <w:pPr>
        <w:pStyle w:val="Balk1"/>
        <w:rPr>
          <w:rFonts w:ascii="Times New Roman" w:hAnsi="Times New Roman"/>
        </w:rPr>
      </w:pPr>
      <w:r w:rsidRPr="004E23EB">
        <w:rPr>
          <w:rFonts w:ascii="Times New Roman" w:hAnsi="Times New Roman"/>
        </w:rPr>
        <w:tab/>
      </w:r>
      <w:r w:rsidRPr="004E23EB">
        <w:rPr>
          <w:rFonts w:ascii="Times New Roman" w:hAnsi="Times New Roman"/>
        </w:rPr>
        <w:tab/>
      </w:r>
      <w:r w:rsidRPr="004E23EB">
        <w:rPr>
          <w:rFonts w:ascii="Times New Roman" w:hAnsi="Times New Roman"/>
        </w:rPr>
        <w:tab/>
      </w:r>
      <w:r w:rsidRPr="004E23EB">
        <w:rPr>
          <w:rFonts w:ascii="Times New Roman" w:hAnsi="Times New Roman"/>
        </w:rPr>
        <w:tab/>
      </w:r>
      <w:r w:rsidRPr="004E23EB">
        <w:rPr>
          <w:rFonts w:ascii="Times New Roman" w:hAnsi="Times New Roman"/>
        </w:rPr>
        <w:tab/>
      </w:r>
      <w:r w:rsidRPr="004E23EB">
        <w:rPr>
          <w:rFonts w:ascii="Times New Roman" w:hAnsi="Times New Roman"/>
        </w:rPr>
        <w:tab/>
      </w:r>
    </w:p>
    <w:p w14:paraId="1B3F7A36" w14:textId="77777777" w:rsidR="004E23EB" w:rsidRPr="004E23EB" w:rsidRDefault="004E23EB" w:rsidP="004E23EB">
      <w:pPr>
        <w:pStyle w:val="Balk1"/>
        <w:rPr>
          <w:rFonts w:ascii="Times New Roman" w:hAnsi="Times New Roman"/>
        </w:rPr>
      </w:pPr>
      <w:r w:rsidRPr="004E23EB">
        <w:rPr>
          <w:rFonts w:ascii="Times New Roman" w:hAnsi="Times New Roman"/>
        </w:rPr>
        <w:t>Tel: (0382) 233 25 00</w:t>
      </w:r>
    </w:p>
    <w:p w14:paraId="6D402C3A" w14:textId="77777777" w:rsidR="004E23EB" w:rsidRPr="004E23EB" w:rsidRDefault="004E23EB" w:rsidP="004E23EB">
      <w:pPr>
        <w:pStyle w:val="Balk1"/>
        <w:rPr>
          <w:rFonts w:ascii="Times New Roman" w:hAnsi="Times New Roman"/>
        </w:rPr>
      </w:pPr>
      <w:proofErr w:type="spellStart"/>
      <w:r w:rsidRPr="004E23EB">
        <w:rPr>
          <w:rFonts w:ascii="Times New Roman" w:hAnsi="Times New Roman"/>
        </w:rPr>
        <w:t>Fax</w:t>
      </w:r>
      <w:proofErr w:type="spellEnd"/>
      <w:r w:rsidRPr="004E23EB">
        <w:rPr>
          <w:rFonts w:ascii="Times New Roman" w:hAnsi="Times New Roman"/>
        </w:rPr>
        <w:t xml:space="preserve">: (0382) 233 25 10 </w:t>
      </w:r>
    </w:p>
    <w:p w14:paraId="51ED9944" w14:textId="77777777" w:rsidR="003D22AC" w:rsidRPr="007209FA" w:rsidRDefault="00E40561" w:rsidP="003D22AC">
      <w:pPr>
        <w:pStyle w:val="Balk1"/>
        <w:rPr>
          <w:rFonts w:ascii="Times New Roman" w:hAnsi="Times New Roman"/>
          <w:b w:val="0"/>
          <w:sz w:val="24"/>
        </w:rPr>
      </w:pPr>
      <w:r w:rsidRPr="007209FA">
        <w:rPr>
          <w:rFonts w:ascii="Times New Roman" w:hAnsi="Times New Roman"/>
          <w:b w:val="0"/>
          <w:sz w:val="24"/>
        </w:rPr>
        <w:tab/>
      </w:r>
      <w:r w:rsidRPr="007209FA">
        <w:rPr>
          <w:rFonts w:ascii="Times New Roman" w:hAnsi="Times New Roman"/>
          <w:b w:val="0"/>
          <w:sz w:val="24"/>
        </w:rPr>
        <w:tab/>
      </w:r>
      <w:r w:rsidRPr="007209FA">
        <w:rPr>
          <w:rFonts w:ascii="Times New Roman" w:hAnsi="Times New Roman"/>
          <w:b w:val="0"/>
          <w:sz w:val="24"/>
        </w:rPr>
        <w:tab/>
      </w:r>
      <w:r w:rsidRPr="007209FA">
        <w:rPr>
          <w:rFonts w:ascii="Times New Roman" w:hAnsi="Times New Roman"/>
          <w:b w:val="0"/>
          <w:sz w:val="24"/>
        </w:rPr>
        <w:tab/>
      </w:r>
      <w:r w:rsidRPr="007209FA">
        <w:rPr>
          <w:rFonts w:ascii="Times New Roman" w:hAnsi="Times New Roman"/>
          <w:b w:val="0"/>
          <w:sz w:val="24"/>
        </w:rPr>
        <w:tab/>
      </w:r>
      <w:r w:rsidRPr="007209FA">
        <w:rPr>
          <w:rFonts w:ascii="Times New Roman" w:hAnsi="Times New Roman"/>
          <w:b w:val="0"/>
          <w:sz w:val="24"/>
        </w:rPr>
        <w:tab/>
      </w:r>
    </w:p>
    <w:sectPr w:rsidR="003D22AC" w:rsidRPr="007209FA" w:rsidSect="00D058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-426" w:right="707" w:bottom="142" w:left="993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FEA4F" w14:textId="77777777" w:rsidR="00296D81" w:rsidRDefault="00296D81" w:rsidP="0022516D">
      <w:r>
        <w:separator/>
      </w:r>
    </w:p>
  </w:endnote>
  <w:endnote w:type="continuationSeparator" w:id="0">
    <w:p w14:paraId="667D0386" w14:textId="77777777" w:rsidR="00296D81" w:rsidRDefault="00296D81" w:rsidP="00225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5D82F" w14:textId="77777777" w:rsidR="003C0DA2" w:rsidRDefault="003C0DA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E6791" w14:textId="77777777" w:rsidR="00C54959" w:rsidRDefault="00C54959">
    <w:pPr>
      <w:pStyle w:val="Altbilgi"/>
      <w:jc w:val="right"/>
    </w:pPr>
    <w:r>
      <w:fldChar w:fldCharType="begin"/>
    </w:r>
    <w:r>
      <w:instrText>PAGE   \* MERGEFORMAT</w:instrText>
    </w:r>
    <w:r>
      <w:fldChar w:fldCharType="separate"/>
    </w:r>
    <w:r w:rsidR="00694ED4">
      <w:rPr>
        <w:noProof/>
      </w:rPr>
      <w:t>1</w:t>
    </w:r>
    <w:r>
      <w:fldChar w:fldCharType="end"/>
    </w:r>
  </w:p>
  <w:p w14:paraId="78A80295" w14:textId="77777777" w:rsidR="00C54959" w:rsidRDefault="00C54959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2EDA2" w14:textId="77777777" w:rsidR="003C0DA2" w:rsidRDefault="003C0DA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9CC2A3" w14:textId="77777777" w:rsidR="00296D81" w:rsidRDefault="00296D81" w:rsidP="0022516D">
      <w:r>
        <w:separator/>
      </w:r>
    </w:p>
  </w:footnote>
  <w:footnote w:type="continuationSeparator" w:id="0">
    <w:p w14:paraId="3289B4C4" w14:textId="77777777" w:rsidR="00296D81" w:rsidRDefault="00296D81" w:rsidP="002251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13CEB" w14:textId="77777777" w:rsidR="003C0DA2" w:rsidRDefault="003C0DA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220C2" w14:textId="77777777" w:rsidR="0022516D" w:rsidRDefault="0022516D">
    <w:pPr>
      <w:pStyle w:val="stbilgi"/>
    </w:pPr>
  </w:p>
  <w:p w14:paraId="6C5F8665" w14:textId="77777777" w:rsidR="0022516D" w:rsidRDefault="0022516D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3951A" w14:textId="77777777" w:rsidR="003C0DA2" w:rsidRDefault="003C0DA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6F40EF"/>
    <w:multiLevelType w:val="hybridMultilevel"/>
    <w:tmpl w:val="72CA507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D86C45"/>
    <w:multiLevelType w:val="hybridMultilevel"/>
    <w:tmpl w:val="EFCE551E"/>
    <w:lvl w:ilvl="0" w:tplc="CD68CE6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sz w:val="18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2BE54D4"/>
    <w:multiLevelType w:val="hybridMultilevel"/>
    <w:tmpl w:val="C1567D32"/>
    <w:lvl w:ilvl="0" w:tplc="4ED846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  <w:b/>
        <w:sz w:val="22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" w15:restartNumberingAfterBreak="0">
    <w:nsid w:val="68E4483B"/>
    <w:multiLevelType w:val="multilevel"/>
    <w:tmpl w:val="32D695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num w:numId="1" w16cid:durableId="1718969341">
    <w:abstractNumId w:val="1"/>
  </w:num>
  <w:num w:numId="2" w16cid:durableId="447283762">
    <w:abstractNumId w:val="2"/>
  </w:num>
  <w:num w:numId="3" w16cid:durableId="1809470344">
    <w:abstractNumId w:val="3"/>
  </w:num>
  <w:num w:numId="4" w16cid:durableId="13016148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F7A"/>
    <w:rsid w:val="00010977"/>
    <w:rsid w:val="00026615"/>
    <w:rsid w:val="000300BB"/>
    <w:rsid w:val="00032A65"/>
    <w:rsid w:val="00060081"/>
    <w:rsid w:val="000613ED"/>
    <w:rsid w:val="000707FF"/>
    <w:rsid w:val="000721F6"/>
    <w:rsid w:val="00072E22"/>
    <w:rsid w:val="000823A1"/>
    <w:rsid w:val="00084523"/>
    <w:rsid w:val="000962D2"/>
    <w:rsid w:val="000E509A"/>
    <w:rsid w:val="000F353E"/>
    <w:rsid w:val="00110AB3"/>
    <w:rsid w:val="00122243"/>
    <w:rsid w:val="001351AE"/>
    <w:rsid w:val="00144409"/>
    <w:rsid w:val="001620EC"/>
    <w:rsid w:val="001623F9"/>
    <w:rsid w:val="00185D44"/>
    <w:rsid w:val="00191D52"/>
    <w:rsid w:val="001A7F4F"/>
    <w:rsid w:val="001D6193"/>
    <w:rsid w:val="001F4F94"/>
    <w:rsid w:val="00200F95"/>
    <w:rsid w:val="0022202E"/>
    <w:rsid w:val="00224CD2"/>
    <w:rsid w:val="0022516D"/>
    <w:rsid w:val="00227746"/>
    <w:rsid w:val="00227E69"/>
    <w:rsid w:val="00230131"/>
    <w:rsid w:val="00234DF2"/>
    <w:rsid w:val="00245429"/>
    <w:rsid w:val="002556E7"/>
    <w:rsid w:val="00255B14"/>
    <w:rsid w:val="00296D81"/>
    <w:rsid w:val="002A46FA"/>
    <w:rsid w:val="002C53C2"/>
    <w:rsid w:val="002C6147"/>
    <w:rsid w:val="002E1F9A"/>
    <w:rsid w:val="00302C80"/>
    <w:rsid w:val="00311466"/>
    <w:rsid w:val="0034070C"/>
    <w:rsid w:val="00345A19"/>
    <w:rsid w:val="0035120D"/>
    <w:rsid w:val="0035624F"/>
    <w:rsid w:val="00357994"/>
    <w:rsid w:val="00366124"/>
    <w:rsid w:val="00367BEA"/>
    <w:rsid w:val="00387EEF"/>
    <w:rsid w:val="003B1B96"/>
    <w:rsid w:val="003C0DA2"/>
    <w:rsid w:val="003C59B4"/>
    <w:rsid w:val="003D22AC"/>
    <w:rsid w:val="003D23E3"/>
    <w:rsid w:val="003E3D6D"/>
    <w:rsid w:val="003F26D0"/>
    <w:rsid w:val="003F557C"/>
    <w:rsid w:val="00404B1C"/>
    <w:rsid w:val="004264F1"/>
    <w:rsid w:val="004352E5"/>
    <w:rsid w:val="00437D0D"/>
    <w:rsid w:val="00446335"/>
    <w:rsid w:val="00454AA1"/>
    <w:rsid w:val="00475CFA"/>
    <w:rsid w:val="004C5C95"/>
    <w:rsid w:val="004D78EE"/>
    <w:rsid w:val="004E23EB"/>
    <w:rsid w:val="00503A65"/>
    <w:rsid w:val="00511253"/>
    <w:rsid w:val="005171B4"/>
    <w:rsid w:val="00525776"/>
    <w:rsid w:val="00541AD2"/>
    <w:rsid w:val="0056027B"/>
    <w:rsid w:val="00563651"/>
    <w:rsid w:val="005C53CD"/>
    <w:rsid w:val="005C6A90"/>
    <w:rsid w:val="005D4471"/>
    <w:rsid w:val="005D4D73"/>
    <w:rsid w:val="005F17F7"/>
    <w:rsid w:val="005F6778"/>
    <w:rsid w:val="00611F8F"/>
    <w:rsid w:val="006312D7"/>
    <w:rsid w:val="00633C1A"/>
    <w:rsid w:val="006458E1"/>
    <w:rsid w:val="006545D4"/>
    <w:rsid w:val="00657D77"/>
    <w:rsid w:val="00667920"/>
    <w:rsid w:val="00671605"/>
    <w:rsid w:val="00673483"/>
    <w:rsid w:val="00691F9A"/>
    <w:rsid w:val="00694ED4"/>
    <w:rsid w:val="006C7650"/>
    <w:rsid w:val="006E0D02"/>
    <w:rsid w:val="007209FA"/>
    <w:rsid w:val="0073015C"/>
    <w:rsid w:val="007351FE"/>
    <w:rsid w:val="00752869"/>
    <w:rsid w:val="0076393E"/>
    <w:rsid w:val="007666A0"/>
    <w:rsid w:val="00776D4E"/>
    <w:rsid w:val="00792950"/>
    <w:rsid w:val="00796BEC"/>
    <w:rsid w:val="007B0FC0"/>
    <w:rsid w:val="007C57F4"/>
    <w:rsid w:val="007C69A0"/>
    <w:rsid w:val="007F04F6"/>
    <w:rsid w:val="007F2DAD"/>
    <w:rsid w:val="0080046B"/>
    <w:rsid w:val="00830996"/>
    <w:rsid w:val="008442CD"/>
    <w:rsid w:val="008742B1"/>
    <w:rsid w:val="0088419F"/>
    <w:rsid w:val="00890387"/>
    <w:rsid w:val="008A6ADE"/>
    <w:rsid w:val="008B01D4"/>
    <w:rsid w:val="008C1E3A"/>
    <w:rsid w:val="008C36E7"/>
    <w:rsid w:val="008D4194"/>
    <w:rsid w:val="008D46B7"/>
    <w:rsid w:val="00927087"/>
    <w:rsid w:val="00934500"/>
    <w:rsid w:val="00940B4B"/>
    <w:rsid w:val="009A3004"/>
    <w:rsid w:val="009B3575"/>
    <w:rsid w:val="009B5162"/>
    <w:rsid w:val="009D3026"/>
    <w:rsid w:val="009D5626"/>
    <w:rsid w:val="009F0D7E"/>
    <w:rsid w:val="009F1D3D"/>
    <w:rsid w:val="009F4CCB"/>
    <w:rsid w:val="00A1037D"/>
    <w:rsid w:val="00A135BB"/>
    <w:rsid w:val="00A2012A"/>
    <w:rsid w:val="00A27B3F"/>
    <w:rsid w:val="00A34D8E"/>
    <w:rsid w:val="00A4153D"/>
    <w:rsid w:val="00A62154"/>
    <w:rsid w:val="00A81466"/>
    <w:rsid w:val="00AA094B"/>
    <w:rsid w:val="00AB6FB9"/>
    <w:rsid w:val="00B16204"/>
    <w:rsid w:val="00B35A61"/>
    <w:rsid w:val="00B40911"/>
    <w:rsid w:val="00B621FF"/>
    <w:rsid w:val="00B91FDC"/>
    <w:rsid w:val="00B97376"/>
    <w:rsid w:val="00BA2128"/>
    <w:rsid w:val="00BC1431"/>
    <w:rsid w:val="00BE03C7"/>
    <w:rsid w:val="00BE0DEB"/>
    <w:rsid w:val="00BF7A5A"/>
    <w:rsid w:val="00C040C1"/>
    <w:rsid w:val="00C11635"/>
    <w:rsid w:val="00C512DC"/>
    <w:rsid w:val="00C54959"/>
    <w:rsid w:val="00C63A69"/>
    <w:rsid w:val="00C6525A"/>
    <w:rsid w:val="00C70EBC"/>
    <w:rsid w:val="00C80511"/>
    <w:rsid w:val="00C81A80"/>
    <w:rsid w:val="00C9476F"/>
    <w:rsid w:val="00CB2715"/>
    <w:rsid w:val="00CB6DE5"/>
    <w:rsid w:val="00CC4157"/>
    <w:rsid w:val="00CC5A1A"/>
    <w:rsid w:val="00CD4C9E"/>
    <w:rsid w:val="00CE053B"/>
    <w:rsid w:val="00CE407A"/>
    <w:rsid w:val="00CF5050"/>
    <w:rsid w:val="00D05844"/>
    <w:rsid w:val="00D169FA"/>
    <w:rsid w:val="00D207A8"/>
    <w:rsid w:val="00D30112"/>
    <w:rsid w:val="00D32BCB"/>
    <w:rsid w:val="00D52951"/>
    <w:rsid w:val="00D636FF"/>
    <w:rsid w:val="00D8297C"/>
    <w:rsid w:val="00DA5F7A"/>
    <w:rsid w:val="00DE7113"/>
    <w:rsid w:val="00DF353A"/>
    <w:rsid w:val="00DF6DAD"/>
    <w:rsid w:val="00E017D1"/>
    <w:rsid w:val="00E10277"/>
    <w:rsid w:val="00E40561"/>
    <w:rsid w:val="00E50CD5"/>
    <w:rsid w:val="00E53113"/>
    <w:rsid w:val="00E6290C"/>
    <w:rsid w:val="00E9101A"/>
    <w:rsid w:val="00E9367A"/>
    <w:rsid w:val="00E94C94"/>
    <w:rsid w:val="00EB01D1"/>
    <w:rsid w:val="00EB7A66"/>
    <w:rsid w:val="00EC3C0A"/>
    <w:rsid w:val="00EC48C4"/>
    <w:rsid w:val="00EC4F19"/>
    <w:rsid w:val="00EE4233"/>
    <w:rsid w:val="00F15FEF"/>
    <w:rsid w:val="00F54331"/>
    <w:rsid w:val="00F5637A"/>
    <w:rsid w:val="00F57DC8"/>
    <w:rsid w:val="00F70CE3"/>
    <w:rsid w:val="00F77E72"/>
    <w:rsid w:val="00FB3337"/>
    <w:rsid w:val="00FC3BDD"/>
    <w:rsid w:val="00FF2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65130B"/>
  <w15:chartTrackingRefBased/>
  <w15:docId w15:val="{DE60D0E5-B756-400F-994C-C45BED594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Balk1">
    <w:name w:val="heading 1"/>
    <w:basedOn w:val="Normal"/>
    <w:next w:val="Normal"/>
    <w:qFormat/>
    <w:pPr>
      <w:keepNext/>
      <w:outlineLvl w:val="0"/>
    </w:pPr>
    <w:rPr>
      <w:rFonts w:ascii="Verdana" w:hAnsi="Verdana"/>
      <w:b/>
      <w:bCs/>
      <w:sz w:val="22"/>
    </w:rPr>
  </w:style>
  <w:style w:type="paragraph" w:styleId="Balk5">
    <w:name w:val="heading 5"/>
    <w:basedOn w:val="Normal"/>
    <w:next w:val="Normal"/>
    <w:qFormat/>
    <w:pPr>
      <w:keepNext/>
      <w:tabs>
        <w:tab w:val="left" w:pos="7938"/>
      </w:tabs>
      <w:ind w:right="-1"/>
      <w:jc w:val="center"/>
      <w:outlineLvl w:val="4"/>
    </w:pPr>
    <w:rPr>
      <w:rFonts w:ascii="Arial" w:hAnsi="Arial"/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pPr>
      <w:ind w:right="-1" w:firstLine="708"/>
      <w:jc w:val="both"/>
    </w:pPr>
    <w:rPr>
      <w:rFonts w:ascii="Arial" w:hAnsi="Arial"/>
      <w:szCs w:val="20"/>
    </w:rPr>
  </w:style>
  <w:style w:type="paragraph" w:styleId="GvdeMetniGirintisi3">
    <w:name w:val="Body Text Indent 3"/>
    <w:basedOn w:val="Normal"/>
    <w:pPr>
      <w:ind w:firstLine="709"/>
      <w:jc w:val="both"/>
    </w:pPr>
    <w:rPr>
      <w:rFonts w:ascii="Arial" w:hAnsi="Arial"/>
      <w:szCs w:val="20"/>
    </w:rPr>
  </w:style>
  <w:style w:type="paragraph" w:customStyle="1" w:styleId="xl31">
    <w:name w:val="xl31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22"/>
      <w:szCs w:val="22"/>
    </w:rPr>
  </w:style>
  <w:style w:type="paragraph" w:customStyle="1" w:styleId="xl32">
    <w:name w:val="xl32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styleId="KonuBal">
    <w:name w:val="Title"/>
    <w:basedOn w:val="Normal"/>
    <w:qFormat/>
    <w:pPr>
      <w:ind w:right="-285"/>
      <w:jc w:val="center"/>
    </w:pPr>
    <w:rPr>
      <w:rFonts w:ascii="Verdana" w:hAnsi="Verdana"/>
      <w:b/>
      <w:szCs w:val="23"/>
      <w:u w:val="single"/>
    </w:rPr>
  </w:style>
  <w:style w:type="paragraph" w:styleId="GvdeMetni">
    <w:name w:val="Body Text"/>
    <w:basedOn w:val="Normal"/>
    <w:pPr>
      <w:ind w:right="-1"/>
      <w:jc w:val="both"/>
    </w:pPr>
    <w:rPr>
      <w:rFonts w:ascii="Verdana" w:hAnsi="Verdana"/>
      <w:sz w:val="22"/>
      <w:szCs w:val="23"/>
    </w:rPr>
  </w:style>
  <w:style w:type="paragraph" w:styleId="GvdeMetni2">
    <w:name w:val="Body Text 2"/>
    <w:basedOn w:val="Normal"/>
    <w:link w:val="GvdeMetni2Char"/>
    <w:rsid w:val="0034070C"/>
    <w:pPr>
      <w:spacing w:after="120" w:line="480" w:lineRule="auto"/>
    </w:pPr>
  </w:style>
  <w:style w:type="character" w:customStyle="1" w:styleId="GvdeMetni2Char">
    <w:name w:val="Gövde Metni 2 Char"/>
    <w:link w:val="GvdeMetni2"/>
    <w:rsid w:val="0034070C"/>
    <w:rPr>
      <w:sz w:val="24"/>
      <w:szCs w:val="24"/>
    </w:rPr>
  </w:style>
  <w:style w:type="paragraph" w:styleId="BalonMetni">
    <w:name w:val="Balloon Text"/>
    <w:basedOn w:val="Normal"/>
    <w:link w:val="BalonMetniChar"/>
    <w:rsid w:val="000E509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0E509A"/>
    <w:rPr>
      <w:rFonts w:ascii="Tahoma" w:hAnsi="Tahoma" w:cs="Tahoma"/>
      <w:sz w:val="16"/>
      <w:szCs w:val="16"/>
    </w:rPr>
  </w:style>
  <w:style w:type="paragraph" w:customStyle="1" w:styleId="stbilgi">
    <w:name w:val="Üstbilgi"/>
    <w:basedOn w:val="Normal"/>
    <w:link w:val="stbilgiChar"/>
    <w:uiPriority w:val="99"/>
    <w:rsid w:val="0022516D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rsid w:val="0022516D"/>
    <w:rPr>
      <w:sz w:val="24"/>
      <w:szCs w:val="24"/>
    </w:rPr>
  </w:style>
  <w:style w:type="paragraph" w:customStyle="1" w:styleId="Altbilgi">
    <w:name w:val="Altbilgi"/>
    <w:basedOn w:val="Normal"/>
    <w:link w:val="AltbilgiChar"/>
    <w:uiPriority w:val="99"/>
    <w:rsid w:val="0022516D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22516D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22516D"/>
    <w:pPr>
      <w:ind w:left="708"/>
    </w:pPr>
  </w:style>
  <w:style w:type="character" w:customStyle="1" w:styleId="AltBilgiChar0">
    <w:name w:val="Alt Bilgi Char"/>
    <w:uiPriority w:val="99"/>
    <w:rsid w:val="00C54959"/>
  </w:style>
  <w:style w:type="paragraph" w:styleId="AralkYok">
    <w:name w:val="No Spacing"/>
    <w:uiPriority w:val="1"/>
    <w:qFormat/>
    <w:rsid w:val="00541AD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5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         L         A        N</vt:lpstr>
    </vt:vector>
  </TitlesOfParts>
  <Company>1</Company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         L         A        N</dc:title>
  <dc:subject/>
  <dc:creator>1</dc:creator>
  <cp:keywords/>
  <cp:lastModifiedBy>DELL</cp:lastModifiedBy>
  <cp:revision>2</cp:revision>
  <cp:lastPrinted>2024-09-19T09:27:00Z</cp:lastPrinted>
  <dcterms:created xsi:type="dcterms:W3CDTF">2025-07-03T12:05:00Z</dcterms:created>
  <dcterms:modified xsi:type="dcterms:W3CDTF">2025-07-03T12:05:00Z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iketClassification">
    <vt:lpwstr>34146887-FDCA-4ABC-81FC-8E638CD69083</vt:lpwstr>
  </property>
  <property fmtid="{D5CDD505-2E9C-101B-9397-08002B2CF9AE}" pid="3" name="SensitivityPropertyName">
    <vt:lpwstr>641F45E9-CB37-4624-A17F-CDD382C7D086</vt:lpwstr>
  </property>
  <property fmtid="{D5CDD505-2E9C-101B-9397-08002B2CF9AE}" pid="4" name="SensitivityPersonalDatasPropertyName">
    <vt:lpwstr/>
  </property>
  <property fmtid="{D5CDD505-2E9C-101B-9397-08002B2CF9AE}" pid="5" name="DetectedPolicyPropertyName">
    <vt:lpwstr>7a025e45-9410-462e-b8d3-6e73d0b40901</vt:lpwstr>
  </property>
  <property fmtid="{D5CDD505-2E9C-101B-9397-08002B2CF9AE}" pid="6" name="DetectedKeywordsPropertyName">
    <vt:lpwstr>GOZLU.TİC@TİGEM.GOV.TR,,T.C,T.C.,TR76 0001 0006 0005 9943 7852 40</vt:lpwstr>
  </property>
</Properties>
</file>