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F8C3" w14:textId="77777777" w:rsidR="00C11A2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134"/>
      </w:tblGrid>
      <w:tr w:rsidR="00C11A27" w:rsidRPr="00587B37" w14:paraId="7312ADC3" w14:textId="77777777" w:rsidTr="00B570FA">
        <w:tc>
          <w:tcPr>
            <w:tcW w:w="1526" w:type="dxa"/>
            <w:vAlign w:val="center"/>
          </w:tcPr>
          <w:p w14:paraId="7B3B95A9" w14:textId="77777777" w:rsidR="00C11A27" w:rsidRPr="00587B37" w:rsidRDefault="00C11A27" w:rsidP="00B570FA">
            <w:pPr>
              <w:pStyle w:val="stBilgi"/>
              <w:rPr>
                <w:rFonts w:cstheme="minorHAnsi"/>
              </w:rPr>
            </w:pPr>
            <w:r w:rsidRPr="00587B37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4FFDE6F6" w14:textId="16763F71" w:rsidR="00C11A27" w:rsidRPr="00587B37" w:rsidRDefault="002612BB" w:rsidP="00B570FA">
            <w:pPr>
              <w:ind w:hanging="254"/>
              <w:jc w:val="center"/>
              <w:rPr>
                <w:rFonts w:cstheme="minorHAnsi"/>
                <w:b/>
                <w:color w:val="44546A" w:themeColor="text2"/>
                <w:sz w:val="34"/>
                <w:szCs w:val="34"/>
              </w:rPr>
            </w:pPr>
            <w:r w:rsidRPr="00587B37">
              <w:rPr>
                <w:rFonts w:cstheme="minorHAnsi"/>
                <w:b/>
                <w:color w:val="44546A" w:themeColor="text2"/>
                <w:sz w:val="34"/>
                <w:szCs w:val="34"/>
              </w:rPr>
              <w:t>UZAK ÜLKELER HİZMET İHRACATI STRATEJİ NOTU</w:t>
            </w:r>
          </w:p>
          <w:p w14:paraId="165F000B" w14:textId="1985DB16" w:rsidR="002612BB" w:rsidRPr="00587B37" w:rsidRDefault="002612BB" w:rsidP="00B570FA">
            <w:pPr>
              <w:ind w:hanging="254"/>
              <w:jc w:val="center"/>
              <w:rPr>
                <w:rFonts w:cstheme="minorHAnsi"/>
                <w:b/>
                <w:color w:val="000000" w:themeColor="text1"/>
                <w:sz w:val="32"/>
              </w:rPr>
            </w:pPr>
          </w:p>
          <w:p w14:paraId="3F32AC24" w14:textId="4CA7ED71" w:rsidR="002612BB" w:rsidRPr="00587B37" w:rsidRDefault="004D724E" w:rsidP="00B570FA">
            <w:pPr>
              <w:ind w:hanging="254"/>
              <w:jc w:val="center"/>
              <w:rPr>
                <w:rFonts w:cstheme="minorHAnsi"/>
                <w:b/>
                <w:color w:val="000000" w:themeColor="text1"/>
                <w:sz w:val="40"/>
              </w:rPr>
            </w:pPr>
            <w:r w:rsidRPr="00587B37">
              <w:rPr>
                <w:rFonts w:cstheme="minorHAnsi"/>
                <w:b/>
                <w:bCs/>
                <w:color w:val="C00000"/>
                <w:sz w:val="36"/>
                <w:szCs w:val="28"/>
              </w:rPr>
              <w:t>X ÜLKESİ</w:t>
            </w:r>
          </w:p>
          <w:p w14:paraId="0251E17D" w14:textId="7FAF72E0" w:rsidR="002612BB" w:rsidRPr="00587B37" w:rsidRDefault="002612BB" w:rsidP="00B570FA">
            <w:pPr>
              <w:ind w:hanging="254"/>
              <w:jc w:val="center"/>
              <w:rPr>
                <w:rFonts w:cstheme="minorHAnsi"/>
                <w:b/>
                <w:color w:val="002060"/>
                <w:sz w:val="32"/>
              </w:rPr>
            </w:pPr>
          </w:p>
        </w:tc>
        <w:tc>
          <w:tcPr>
            <w:tcW w:w="1134" w:type="dxa"/>
          </w:tcPr>
          <w:p w14:paraId="1A44303C" w14:textId="63CD53F2" w:rsidR="00C11A27" w:rsidRPr="00587B37" w:rsidRDefault="00C11A27" w:rsidP="00B570FA">
            <w:pPr>
              <w:pStyle w:val="stBilgi"/>
              <w:jc w:val="center"/>
              <w:rPr>
                <w:rFonts w:cstheme="minorHAnsi"/>
                <w:b/>
                <w:color w:val="C00000"/>
                <w:sz w:val="32"/>
              </w:rPr>
            </w:pPr>
          </w:p>
          <w:p w14:paraId="44FB2DA3" w14:textId="61831D42" w:rsidR="00C11A27" w:rsidRPr="00587B37" w:rsidRDefault="00C11A27" w:rsidP="00B570FA">
            <w:pPr>
              <w:pStyle w:val="stBilgi"/>
              <w:jc w:val="center"/>
              <w:rPr>
                <w:rFonts w:cstheme="minorHAnsi"/>
                <w:color w:val="002060"/>
                <w:sz w:val="72"/>
                <w:szCs w:val="72"/>
              </w:rPr>
            </w:pPr>
          </w:p>
        </w:tc>
      </w:tr>
    </w:tbl>
    <w:p w14:paraId="4B89A995" w14:textId="11AF80DB" w:rsidR="00C11A27" w:rsidRPr="00587B3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10196"/>
      </w:tblGrid>
      <w:tr w:rsidR="00C97E98" w:rsidRPr="00587B37" w14:paraId="70668CFA" w14:textId="77777777" w:rsidTr="00BE2FEC">
        <w:trPr>
          <w:trHeight w:val="30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uble" w:sz="6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C2AD0F9" w14:textId="6D71007B" w:rsidR="00C97E98" w:rsidRPr="00587B37" w:rsidRDefault="002612BB" w:rsidP="002612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ÜLKE</w:t>
            </w:r>
            <w:r w:rsidR="00587B37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YE İLİŞKİN OLARAK </w:t>
            </w:r>
            <w:r w:rsidR="006727C8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FUARCILIK</w:t>
            </w:r>
            <w:r w:rsidR="006727C8"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ve </w:t>
            </w:r>
            <w:r w:rsidR="006727C8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GAYRİMENKUL</w:t>
            </w:r>
            <w:r w:rsidR="006727C8"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HİZMETLERİ </w:t>
            </w:r>
            <w:r w:rsidR="00BE2FEC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SEKTÖR</w:t>
            </w:r>
            <w:r w:rsidR="006727C8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LERİNİ</w:t>
            </w:r>
            <w:r w:rsidR="00BE2FEC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N</w:t>
            </w:r>
            <w:r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GENEL DURUM</w:t>
            </w:r>
            <w:r w:rsidR="00BE2FEC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U</w:t>
            </w:r>
          </w:p>
          <w:p w14:paraId="275CD692" w14:textId="77777777" w:rsidR="00BE2FEC" w:rsidRPr="00587B37" w:rsidRDefault="00BE2FEC" w:rsidP="002612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</w:p>
          <w:p w14:paraId="32CDF15B" w14:textId="77777777" w:rsidR="00BE2FEC" w:rsidRPr="00587B37" w:rsidRDefault="00BE2FEC" w:rsidP="002612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</w:p>
          <w:p w14:paraId="5D506604" w14:textId="1AFB3932" w:rsidR="00BE2FEC" w:rsidRPr="00587B37" w:rsidRDefault="00BE2FEC" w:rsidP="002612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14:paraId="2E30E160" w14:textId="6200EAD6" w:rsidR="00C97E98" w:rsidRDefault="00C97E98" w:rsidP="00C97E98">
      <w:pPr>
        <w:spacing w:after="0" w:line="240" w:lineRule="auto"/>
        <w:jc w:val="center"/>
        <w:rPr>
          <w:rFonts w:cstheme="minorHAnsi"/>
          <w:b/>
          <w:vertAlign w:val="superscript"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2485"/>
        <w:gridCol w:w="3544"/>
        <w:gridCol w:w="2002"/>
        <w:gridCol w:w="1683"/>
      </w:tblGrid>
      <w:tr w:rsidR="001A42DA" w:rsidRPr="00C97E98" w14:paraId="00C48B92" w14:textId="77777777" w:rsidTr="00EB23F6">
        <w:trPr>
          <w:trHeight w:val="369"/>
        </w:trPr>
        <w:tc>
          <w:tcPr>
            <w:tcW w:w="10196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double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B09BC37" w14:textId="645AF678" w:rsidR="001A42DA" w:rsidRPr="009B10C9" w:rsidRDefault="009B10C9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X ÜLKESİNE İLİŞKİN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11454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FUARCILIK</w:t>
            </w:r>
            <w:r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ve </w:t>
            </w:r>
            <w:r w:rsidR="0011454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GAYRİMENKUL</w:t>
            </w:r>
            <w:r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HİZMETLERİ </w:t>
            </w:r>
            <w:r w:rsidR="001A42DA"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SEKTÖRLERİNDE</w:t>
            </w:r>
          </w:p>
          <w:p w14:paraId="1F865DAD" w14:textId="77777777" w:rsidR="001A42DA" w:rsidRDefault="001A42DA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DAHA ÖNCE GERÇEKLEŞTİRİLEN FAALİYETLER</w:t>
            </w:r>
          </w:p>
        </w:tc>
      </w:tr>
      <w:tr w:rsidR="001A42DA" w:rsidRPr="00157D7B" w14:paraId="24BA1B37" w14:textId="77777777" w:rsidTr="00EB23F6">
        <w:trPr>
          <w:trHeight w:val="59"/>
        </w:trPr>
        <w:tc>
          <w:tcPr>
            <w:tcW w:w="482" w:type="dxa"/>
            <w:tcBorders>
              <w:top w:val="double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F2B0BBA" w14:textId="77777777" w:rsidR="001A42DA" w:rsidRPr="00157D7B" w:rsidRDefault="001A42DA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85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16D8E15" w14:textId="77777777" w:rsidR="001A42DA" w:rsidRPr="00157D7B" w:rsidRDefault="001A42DA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Faaliyet Türü</w:t>
            </w:r>
          </w:p>
        </w:tc>
        <w:tc>
          <w:tcPr>
            <w:tcW w:w="3544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2F05A63" w14:textId="77777777" w:rsidR="001A42DA" w:rsidRPr="00157D7B" w:rsidRDefault="001A42DA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Düzenleyen Kuruluş</w:t>
            </w:r>
          </w:p>
        </w:tc>
        <w:tc>
          <w:tcPr>
            <w:tcW w:w="2002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9C8643E" w14:textId="77777777" w:rsidR="001A42DA" w:rsidRPr="00157D7B" w:rsidRDefault="001A42DA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Başlangıç Tarihi</w:t>
            </w:r>
          </w:p>
        </w:tc>
        <w:tc>
          <w:tcPr>
            <w:tcW w:w="1683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7BA64CE" w14:textId="77777777" w:rsidR="001A42DA" w:rsidRPr="00157D7B" w:rsidRDefault="001A42DA" w:rsidP="00EB23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Bitiş Tarihi</w:t>
            </w:r>
          </w:p>
        </w:tc>
      </w:tr>
      <w:tr w:rsidR="001A42DA" w:rsidRPr="00157D7B" w14:paraId="6EB3787E" w14:textId="77777777" w:rsidTr="00BE2FEC">
        <w:trPr>
          <w:trHeight w:val="475"/>
        </w:trPr>
        <w:tc>
          <w:tcPr>
            <w:tcW w:w="10196" w:type="dxa"/>
            <w:gridSpan w:val="5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2B2C16F" w14:textId="79344106" w:rsidR="001A42DA" w:rsidRPr="008C2046" w:rsidRDefault="001A42DA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FEC" w:rsidRPr="00157D7B" w14:paraId="4794622A" w14:textId="77777777" w:rsidTr="00EB23F6">
        <w:trPr>
          <w:trHeight w:val="475"/>
        </w:trPr>
        <w:tc>
          <w:tcPr>
            <w:tcW w:w="10196" w:type="dxa"/>
            <w:gridSpan w:val="5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D7E767D" w14:textId="77777777" w:rsidR="00BE2FEC" w:rsidRPr="008C2046" w:rsidRDefault="00BE2FEC" w:rsidP="00EB23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3DEF14" w14:textId="77777777" w:rsidR="001A42DA" w:rsidRDefault="001A42DA" w:rsidP="00C97E98">
      <w:pPr>
        <w:spacing w:after="0" w:line="240" w:lineRule="auto"/>
        <w:jc w:val="center"/>
        <w:rPr>
          <w:rFonts w:cstheme="minorHAnsi"/>
          <w:b/>
          <w:vertAlign w:val="superscript"/>
        </w:rPr>
      </w:pPr>
    </w:p>
    <w:p w14:paraId="53D877C8" w14:textId="497C1228" w:rsidR="00616F76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2258"/>
        <w:gridCol w:w="7938"/>
      </w:tblGrid>
      <w:tr w:rsidR="009369E5" w:rsidRPr="00397EE5" w14:paraId="11FAEF46" w14:textId="77777777" w:rsidTr="008F3BE3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double" w:sz="4" w:space="0" w:color="002060"/>
              <w:right w:val="single" w:sz="8" w:space="0" w:color="002060"/>
            </w:tcBorders>
            <w:shd w:val="clear" w:color="auto" w:fill="auto"/>
          </w:tcPr>
          <w:p w14:paraId="269C91B7" w14:textId="009556AC" w:rsidR="009369E5" w:rsidRPr="00587B37" w:rsidRDefault="00CD68A3" w:rsidP="008F3BE3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X ÜLKESİNE İLİŞKİN </w:t>
            </w:r>
            <w:r w:rsidR="00114547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FUARCILIK</w:t>
            </w:r>
            <w:r w:rsidR="00114547" w:rsidRPr="009B10C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ve </w:t>
            </w:r>
            <w:r w:rsidR="00114547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GAYRİMENKUL</w:t>
            </w:r>
            <w:r w:rsidR="00114547" w:rsidRPr="009B10C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HİZMETLERİ </w:t>
            </w:r>
            <w:r w:rsidR="00A53F33" w:rsidRPr="00587B37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SEKTÖR</w:t>
            </w:r>
            <w:r w:rsidR="00114547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LERİ</w:t>
            </w:r>
          </w:p>
          <w:p w14:paraId="479749E7" w14:textId="388D7A60" w:rsidR="009369E5" w:rsidRPr="00397EE5" w:rsidRDefault="009369E5" w:rsidP="008F3BE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87B37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GÖRÜŞ VE DEĞERLENDİRMELER</w:t>
            </w:r>
          </w:p>
        </w:tc>
      </w:tr>
      <w:tr w:rsidR="009369E5" w14:paraId="5FC956E4" w14:textId="77777777" w:rsidTr="008F3BE3">
        <w:tc>
          <w:tcPr>
            <w:tcW w:w="2258" w:type="dxa"/>
            <w:tcBorders>
              <w:top w:val="double" w:sz="4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A076D" w14:textId="77777777" w:rsidR="009369E5" w:rsidRDefault="009369E5" w:rsidP="008F3B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Görüş Sahibi</w:t>
            </w:r>
          </w:p>
        </w:tc>
        <w:tc>
          <w:tcPr>
            <w:tcW w:w="7938" w:type="dxa"/>
            <w:tcBorders>
              <w:top w:val="double" w:sz="4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auto"/>
          </w:tcPr>
          <w:p w14:paraId="15BBC6E1" w14:textId="35D87C8A" w:rsidR="009369E5" w:rsidRDefault="009369E5" w:rsidP="008F3B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Değerlendirmeler</w:t>
            </w:r>
          </w:p>
        </w:tc>
      </w:tr>
      <w:tr w:rsidR="009369E5" w14:paraId="6ECD0CB3" w14:textId="77777777" w:rsidTr="008F3BE3">
        <w:tc>
          <w:tcPr>
            <w:tcW w:w="2258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EE2D781" w14:textId="45E2EA37" w:rsidR="009369E5" w:rsidRPr="00672554" w:rsidRDefault="009369E5" w:rsidP="008F3BE3">
            <w:pPr>
              <w:jc w:val="center"/>
              <w:rPr>
                <w:rFonts w:cstheme="minorHAnsi"/>
              </w:rPr>
            </w:pPr>
            <w:r w:rsidRPr="00672554">
              <w:rPr>
                <w:rFonts w:cstheme="minorHAnsi"/>
              </w:rPr>
              <w:t xml:space="preserve">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EAFE2DF" w14:textId="77777777" w:rsidR="009369E5" w:rsidRDefault="009369E5" w:rsidP="008F3BE3">
            <w:pPr>
              <w:jc w:val="both"/>
              <w:rPr>
                <w:rFonts w:cstheme="minorHAnsi"/>
              </w:rPr>
            </w:pPr>
          </w:p>
          <w:p w14:paraId="7148E189" w14:textId="77777777" w:rsidR="009369E5" w:rsidRDefault="009369E5" w:rsidP="008F3BE3">
            <w:pPr>
              <w:jc w:val="both"/>
              <w:rPr>
                <w:rFonts w:cstheme="minorHAnsi"/>
              </w:rPr>
            </w:pPr>
          </w:p>
          <w:p w14:paraId="79010C06" w14:textId="77777777" w:rsidR="009369E5" w:rsidRDefault="009369E5" w:rsidP="008F3BE3">
            <w:pPr>
              <w:jc w:val="both"/>
              <w:rPr>
                <w:rFonts w:cstheme="minorHAnsi"/>
              </w:rPr>
            </w:pPr>
          </w:p>
          <w:p w14:paraId="4F724BA6" w14:textId="3EFC882D" w:rsidR="009369E5" w:rsidRDefault="009369E5" w:rsidP="008F3BE3">
            <w:pPr>
              <w:jc w:val="both"/>
              <w:rPr>
                <w:rFonts w:cstheme="minorHAnsi"/>
              </w:rPr>
            </w:pPr>
          </w:p>
        </w:tc>
      </w:tr>
    </w:tbl>
    <w:p w14:paraId="37D15C4D" w14:textId="1ECEC14B" w:rsidR="009369E5" w:rsidRDefault="009369E5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7CDA2D1D" w14:textId="77777777" w:rsidR="009369E5" w:rsidRDefault="009369E5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1"/>
        <w:gridCol w:w="1331"/>
        <w:gridCol w:w="5714"/>
        <w:gridCol w:w="986"/>
        <w:gridCol w:w="1684"/>
      </w:tblGrid>
      <w:tr w:rsidR="002612BB" w:rsidRPr="00C97E98" w14:paraId="18277B47" w14:textId="087734AE" w:rsidTr="003B31F7">
        <w:trPr>
          <w:trHeight w:val="369"/>
        </w:trPr>
        <w:tc>
          <w:tcPr>
            <w:tcW w:w="10196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double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02CB4BA" w14:textId="77E96BC4" w:rsidR="009369E5" w:rsidRPr="00587B37" w:rsidRDefault="009B10C9" w:rsidP="001145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X ÜLKESİNE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İLİŞKİN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6727C8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FUARCILIK</w:t>
            </w:r>
            <w:r w:rsidR="006727C8"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ve </w:t>
            </w:r>
            <w:r w:rsidR="006727C8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GAYRİMENKUL</w:t>
            </w:r>
            <w:r w:rsidR="006727C8" w:rsidRPr="009B10C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HİZMETLERİ </w:t>
            </w:r>
            <w:r w:rsidR="00587B37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S</w:t>
            </w:r>
            <w:r w:rsidR="006431E7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EKTÖR</w:t>
            </w:r>
            <w:r w:rsidR="0011454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LERİ</w:t>
            </w:r>
            <w:r w:rsidR="006431E7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9369E5" w:rsidRPr="00587B37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EYLEM PLANLARI</w:t>
            </w:r>
          </w:p>
        </w:tc>
      </w:tr>
      <w:tr w:rsidR="002612BB" w:rsidRPr="00157D7B" w14:paraId="6B86D75C" w14:textId="2E1E2248" w:rsidTr="002612BB">
        <w:trPr>
          <w:trHeight w:val="59"/>
        </w:trPr>
        <w:tc>
          <w:tcPr>
            <w:tcW w:w="482" w:type="dxa"/>
            <w:tcBorders>
              <w:top w:val="double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08D417A" w14:textId="2044BA46" w:rsidR="002612BB" w:rsidRPr="00157D7B" w:rsidRDefault="002612BB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343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442E928" w14:textId="776D691B" w:rsidR="002612BB" w:rsidRPr="00157D7B" w:rsidRDefault="009369E5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Eylem Adı</w:t>
            </w:r>
          </w:p>
        </w:tc>
        <w:tc>
          <w:tcPr>
            <w:tcW w:w="5820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5F76FBC" w14:textId="6C1F394E" w:rsidR="002612BB" w:rsidRPr="00157D7B" w:rsidRDefault="009369E5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Amacı</w:t>
            </w:r>
          </w:p>
        </w:tc>
        <w:tc>
          <w:tcPr>
            <w:tcW w:w="850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0864EB8" w14:textId="7A55D9E7" w:rsidR="002612BB" w:rsidRPr="00157D7B" w:rsidRDefault="002612BB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Sorumlu Kuruluş</w:t>
            </w:r>
          </w:p>
        </w:tc>
        <w:tc>
          <w:tcPr>
            <w:tcW w:w="1701" w:type="dxa"/>
            <w:tcBorders>
              <w:top w:val="double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515EE69" w14:textId="334B1DF1" w:rsidR="002612BB" w:rsidRPr="00157D7B" w:rsidRDefault="002612BB" w:rsidP="002612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Takvim</w:t>
            </w:r>
          </w:p>
        </w:tc>
      </w:tr>
      <w:tr w:rsidR="002612BB" w:rsidRPr="00157D7B" w14:paraId="4E089481" w14:textId="45680C35" w:rsidTr="002612BB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41E3D3B" w14:textId="03E32FE0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F00E1A1" w14:textId="21AC37CF" w:rsidR="002612BB" w:rsidRPr="002612BB" w:rsidRDefault="002612BB" w:rsidP="002612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DCA50B" w14:textId="73BF5359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EB482BE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43A933D5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2BB" w:rsidRPr="00157D7B" w14:paraId="2C3209C3" w14:textId="4D363F68" w:rsidTr="002612BB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A4ADAF5" w14:textId="319FD270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A35FEC4" w14:textId="66E5BE2A" w:rsidR="002612BB" w:rsidRPr="002612BB" w:rsidRDefault="002612BB" w:rsidP="002612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47B803E" w14:textId="3FE167FB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0F39899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352B4822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2BB" w:rsidRPr="00157D7B" w14:paraId="436AFC63" w14:textId="587B018A" w:rsidTr="002612BB">
        <w:trPr>
          <w:trHeight w:val="473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499F9" w14:textId="5B58D872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8F09ED7" w14:textId="16BD336B" w:rsidR="002612BB" w:rsidRPr="002612BB" w:rsidRDefault="002612BB" w:rsidP="002612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20A630B" w14:textId="153A8E2D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38654AB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01F6E606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2BB" w:rsidRPr="00157D7B" w14:paraId="38831EFC" w14:textId="77E33451" w:rsidTr="002612BB">
        <w:trPr>
          <w:trHeight w:val="479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E5788AB" w14:textId="7A746B5F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D18851C" w14:textId="021A19AC" w:rsidR="002612BB" w:rsidRPr="008C2046" w:rsidRDefault="002612BB" w:rsidP="00377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0B76567" w14:textId="06EE5F64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6B9FF47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625AF3D9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2BB" w:rsidRPr="00157D7B" w14:paraId="14170FB2" w14:textId="5649B64E" w:rsidTr="002612BB">
        <w:trPr>
          <w:trHeight w:val="475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4691794" w14:textId="071922E5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20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dotted" w:sz="4" w:space="0" w:color="44546A" w:themeColor="text2"/>
              <w:left w:val="dotted" w:sz="4" w:space="0" w:color="44546A" w:themeColor="text2"/>
              <w:bottom w:val="single" w:sz="8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40039B5" w14:textId="359230DB" w:rsidR="002612BB" w:rsidRPr="008C2046" w:rsidRDefault="002612BB" w:rsidP="00377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dotted" w:sz="4" w:space="0" w:color="44546A" w:themeColor="text2"/>
              <w:left w:val="dotted" w:sz="4" w:space="0" w:color="44546A" w:themeColor="text2"/>
              <w:bottom w:val="single" w:sz="8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7B2BE07" w14:textId="247A66B8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44546A" w:themeColor="text2"/>
              <w:left w:val="dotted" w:sz="4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F30F43F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44546A" w:themeColor="text2"/>
              <w:left w:val="dotted" w:sz="4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64E3AC72" w14:textId="77777777" w:rsidR="002612BB" w:rsidRPr="008C2046" w:rsidRDefault="002612BB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A3E4DA" w14:textId="62FCF766" w:rsidR="007A7BB0" w:rsidRDefault="007A7BB0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18F6BCE1" w14:textId="77777777" w:rsidR="001E5DA0" w:rsidRDefault="001E5DA0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71313E62" w14:textId="36C467AC" w:rsidR="00F92E85" w:rsidRDefault="00F92E85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27CA0FD2" w14:textId="54FE6C6A" w:rsidR="00F92E85" w:rsidRDefault="00F92E85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sectPr w:rsidR="00F92E85" w:rsidSect="007460F7"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F150" w14:textId="77777777" w:rsidR="007F4F87" w:rsidRDefault="007F4F87" w:rsidP="00FA1F05">
      <w:pPr>
        <w:spacing w:after="0" w:line="240" w:lineRule="auto"/>
      </w:pPr>
      <w:r>
        <w:separator/>
      </w:r>
    </w:p>
  </w:endnote>
  <w:endnote w:type="continuationSeparator" w:id="0">
    <w:p w14:paraId="1D86AE0A" w14:textId="77777777" w:rsidR="007F4F87" w:rsidRDefault="007F4F87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605" w14:textId="77777777" w:rsidR="007F4F87" w:rsidRDefault="007F4F87" w:rsidP="00FA1F05">
      <w:pPr>
        <w:spacing w:after="0" w:line="240" w:lineRule="auto"/>
      </w:pPr>
      <w:r>
        <w:separator/>
      </w:r>
    </w:p>
  </w:footnote>
  <w:footnote w:type="continuationSeparator" w:id="0">
    <w:p w14:paraId="6FEDD5A8" w14:textId="77777777" w:rsidR="007F4F87" w:rsidRDefault="007F4F87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28DAA760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0117"/>
    <w:multiLevelType w:val="hybridMultilevel"/>
    <w:tmpl w:val="AB880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7612B"/>
    <w:multiLevelType w:val="hybridMultilevel"/>
    <w:tmpl w:val="13528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9"/>
  </w:num>
  <w:num w:numId="5">
    <w:abstractNumId w:val="2"/>
  </w:num>
  <w:num w:numId="6">
    <w:abstractNumId w:val="18"/>
  </w:num>
  <w:num w:numId="7">
    <w:abstractNumId w:val="25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21"/>
  </w:num>
  <w:num w:numId="13">
    <w:abstractNumId w:val="10"/>
  </w:num>
  <w:num w:numId="14">
    <w:abstractNumId w:val="15"/>
  </w:num>
  <w:num w:numId="15">
    <w:abstractNumId w:val="1"/>
  </w:num>
  <w:num w:numId="16">
    <w:abstractNumId w:val="23"/>
  </w:num>
  <w:num w:numId="17">
    <w:abstractNumId w:val="26"/>
  </w:num>
  <w:num w:numId="18">
    <w:abstractNumId w:val="22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24"/>
  </w:num>
  <w:num w:numId="25">
    <w:abstractNumId w:val="4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524B2"/>
    <w:rsid w:val="00063886"/>
    <w:rsid w:val="00071A18"/>
    <w:rsid w:val="0007648E"/>
    <w:rsid w:val="00077FF6"/>
    <w:rsid w:val="000A3BB2"/>
    <w:rsid w:val="000B0C48"/>
    <w:rsid w:val="000B15A8"/>
    <w:rsid w:val="000C0229"/>
    <w:rsid w:val="000C2B22"/>
    <w:rsid w:val="000C58FD"/>
    <w:rsid w:val="000D1C91"/>
    <w:rsid w:val="000E2E7B"/>
    <w:rsid w:val="00114547"/>
    <w:rsid w:val="001265B8"/>
    <w:rsid w:val="001417C0"/>
    <w:rsid w:val="00146C78"/>
    <w:rsid w:val="00146F21"/>
    <w:rsid w:val="00151317"/>
    <w:rsid w:val="00157D7B"/>
    <w:rsid w:val="00166D47"/>
    <w:rsid w:val="001924E9"/>
    <w:rsid w:val="001A0180"/>
    <w:rsid w:val="001A42DA"/>
    <w:rsid w:val="001B5596"/>
    <w:rsid w:val="001B5F34"/>
    <w:rsid w:val="001D3B3F"/>
    <w:rsid w:val="001E1493"/>
    <w:rsid w:val="001E5DA0"/>
    <w:rsid w:val="001F0007"/>
    <w:rsid w:val="00206D4E"/>
    <w:rsid w:val="002116B6"/>
    <w:rsid w:val="002221A9"/>
    <w:rsid w:val="00223D9A"/>
    <w:rsid w:val="002240A7"/>
    <w:rsid w:val="0023158C"/>
    <w:rsid w:val="002369E2"/>
    <w:rsid w:val="00237974"/>
    <w:rsid w:val="00240F47"/>
    <w:rsid w:val="002511A8"/>
    <w:rsid w:val="00260497"/>
    <w:rsid w:val="002612BB"/>
    <w:rsid w:val="002622C6"/>
    <w:rsid w:val="00266632"/>
    <w:rsid w:val="0028155F"/>
    <w:rsid w:val="002B3A01"/>
    <w:rsid w:val="002B505E"/>
    <w:rsid w:val="002B5402"/>
    <w:rsid w:val="002B7570"/>
    <w:rsid w:val="002C270C"/>
    <w:rsid w:val="002D73E4"/>
    <w:rsid w:val="002E17C4"/>
    <w:rsid w:val="002E7E52"/>
    <w:rsid w:val="002F25E3"/>
    <w:rsid w:val="00304C9B"/>
    <w:rsid w:val="003101C1"/>
    <w:rsid w:val="00310CE6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45FF"/>
    <w:rsid w:val="003D655B"/>
    <w:rsid w:val="003F17D0"/>
    <w:rsid w:val="003F7EA8"/>
    <w:rsid w:val="00411E83"/>
    <w:rsid w:val="00416ADF"/>
    <w:rsid w:val="00424B31"/>
    <w:rsid w:val="0044195A"/>
    <w:rsid w:val="00442781"/>
    <w:rsid w:val="00451017"/>
    <w:rsid w:val="00451565"/>
    <w:rsid w:val="00460FFA"/>
    <w:rsid w:val="004704B8"/>
    <w:rsid w:val="00484C32"/>
    <w:rsid w:val="00485A00"/>
    <w:rsid w:val="00492F20"/>
    <w:rsid w:val="004A009C"/>
    <w:rsid w:val="004A5F7D"/>
    <w:rsid w:val="004B52F0"/>
    <w:rsid w:val="004C2CAA"/>
    <w:rsid w:val="004C4ACC"/>
    <w:rsid w:val="004D724E"/>
    <w:rsid w:val="004E007B"/>
    <w:rsid w:val="004E57B2"/>
    <w:rsid w:val="004E7F18"/>
    <w:rsid w:val="00515202"/>
    <w:rsid w:val="0051646E"/>
    <w:rsid w:val="005278D9"/>
    <w:rsid w:val="00537AC6"/>
    <w:rsid w:val="00567EBE"/>
    <w:rsid w:val="00570155"/>
    <w:rsid w:val="00571A77"/>
    <w:rsid w:val="0058680C"/>
    <w:rsid w:val="00587B37"/>
    <w:rsid w:val="005A1E9B"/>
    <w:rsid w:val="005A3DD0"/>
    <w:rsid w:val="005A6186"/>
    <w:rsid w:val="005B56AD"/>
    <w:rsid w:val="005C30BE"/>
    <w:rsid w:val="005C6D7C"/>
    <w:rsid w:val="005D760A"/>
    <w:rsid w:val="005D7FA2"/>
    <w:rsid w:val="005F16E7"/>
    <w:rsid w:val="0060502E"/>
    <w:rsid w:val="006146DA"/>
    <w:rsid w:val="00616F76"/>
    <w:rsid w:val="00630930"/>
    <w:rsid w:val="006431E7"/>
    <w:rsid w:val="006632DA"/>
    <w:rsid w:val="00665911"/>
    <w:rsid w:val="00672554"/>
    <w:rsid w:val="006727C8"/>
    <w:rsid w:val="00683D50"/>
    <w:rsid w:val="006A415C"/>
    <w:rsid w:val="006B0B55"/>
    <w:rsid w:val="006B4C95"/>
    <w:rsid w:val="006F0562"/>
    <w:rsid w:val="006F4F2B"/>
    <w:rsid w:val="006F65C5"/>
    <w:rsid w:val="007075EC"/>
    <w:rsid w:val="00713CE5"/>
    <w:rsid w:val="007336C0"/>
    <w:rsid w:val="007460F7"/>
    <w:rsid w:val="0075687C"/>
    <w:rsid w:val="00760F0F"/>
    <w:rsid w:val="007619F5"/>
    <w:rsid w:val="00762D39"/>
    <w:rsid w:val="007637A0"/>
    <w:rsid w:val="00775121"/>
    <w:rsid w:val="00780104"/>
    <w:rsid w:val="00780A16"/>
    <w:rsid w:val="007A7BB0"/>
    <w:rsid w:val="007B7551"/>
    <w:rsid w:val="007D7447"/>
    <w:rsid w:val="007E5021"/>
    <w:rsid w:val="007E59E0"/>
    <w:rsid w:val="007F4F87"/>
    <w:rsid w:val="008030A4"/>
    <w:rsid w:val="00812424"/>
    <w:rsid w:val="00814BB0"/>
    <w:rsid w:val="00815BCA"/>
    <w:rsid w:val="0082517F"/>
    <w:rsid w:val="0082561F"/>
    <w:rsid w:val="00831188"/>
    <w:rsid w:val="0084277A"/>
    <w:rsid w:val="00846018"/>
    <w:rsid w:val="008508BB"/>
    <w:rsid w:val="00852252"/>
    <w:rsid w:val="00877395"/>
    <w:rsid w:val="00887D61"/>
    <w:rsid w:val="008916C4"/>
    <w:rsid w:val="00891C71"/>
    <w:rsid w:val="008A535D"/>
    <w:rsid w:val="008C01A7"/>
    <w:rsid w:val="008C2046"/>
    <w:rsid w:val="008D7E86"/>
    <w:rsid w:val="008E2148"/>
    <w:rsid w:val="008E4485"/>
    <w:rsid w:val="008E6DE1"/>
    <w:rsid w:val="008F3017"/>
    <w:rsid w:val="008F3741"/>
    <w:rsid w:val="00903854"/>
    <w:rsid w:val="009104F9"/>
    <w:rsid w:val="009129CE"/>
    <w:rsid w:val="009369E5"/>
    <w:rsid w:val="0094196C"/>
    <w:rsid w:val="00974545"/>
    <w:rsid w:val="00981290"/>
    <w:rsid w:val="00985F06"/>
    <w:rsid w:val="009A14A8"/>
    <w:rsid w:val="009B10C9"/>
    <w:rsid w:val="009C3EB8"/>
    <w:rsid w:val="009C69AB"/>
    <w:rsid w:val="009C7E4A"/>
    <w:rsid w:val="009D4780"/>
    <w:rsid w:val="00A04815"/>
    <w:rsid w:val="00A1401F"/>
    <w:rsid w:val="00A17432"/>
    <w:rsid w:val="00A20B70"/>
    <w:rsid w:val="00A24F3D"/>
    <w:rsid w:val="00A30010"/>
    <w:rsid w:val="00A50A6E"/>
    <w:rsid w:val="00A53F33"/>
    <w:rsid w:val="00A62645"/>
    <w:rsid w:val="00A744D8"/>
    <w:rsid w:val="00A801DA"/>
    <w:rsid w:val="00A83E6C"/>
    <w:rsid w:val="00A90842"/>
    <w:rsid w:val="00A94F7A"/>
    <w:rsid w:val="00AC1362"/>
    <w:rsid w:val="00AD1592"/>
    <w:rsid w:val="00AF207D"/>
    <w:rsid w:val="00AF4F89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2AC8"/>
    <w:rsid w:val="00BA6F5E"/>
    <w:rsid w:val="00BB266A"/>
    <w:rsid w:val="00BD25C7"/>
    <w:rsid w:val="00BD6A09"/>
    <w:rsid w:val="00BE2FEC"/>
    <w:rsid w:val="00BE449E"/>
    <w:rsid w:val="00BE4614"/>
    <w:rsid w:val="00BE62C0"/>
    <w:rsid w:val="00BF0828"/>
    <w:rsid w:val="00BF1FA5"/>
    <w:rsid w:val="00BF32B4"/>
    <w:rsid w:val="00BF55BF"/>
    <w:rsid w:val="00BF6C05"/>
    <w:rsid w:val="00C11A27"/>
    <w:rsid w:val="00C25728"/>
    <w:rsid w:val="00C337C5"/>
    <w:rsid w:val="00C3714A"/>
    <w:rsid w:val="00C54501"/>
    <w:rsid w:val="00C64B87"/>
    <w:rsid w:val="00C83FE9"/>
    <w:rsid w:val="00C919C6"/>
    <w:rsid w:val="00C97E98"/>
    <w:rsid w:val="00CA51FC"/>
    <w:rsid w:val="00CA7BF6"/>
    <w:rsid w:val="00CC39D1"/>
    <w:rsid w:val="00CD68A3"/>
    <w:rsid w:val="00D239A2"/>
    <w:rsid w:val="00D267F7"/>
    <w:rsid w:val="00D40744"/>
    <w:rsid w:val="00D60BB2"/>
    <w:rsid w:val="00D6157F"/>
    <w:rsid w:val="00D619FC"/>
    <w:rsid w:val="00D82DD0"/>
    <w:rsid w:val="00D83303"/>
    <w:rsid w:val="00D83E59"/>
    <w:rsid w:val="00D8752D"/>
    <w:rsid w:val="00DC0CBB"/>
    <w:rsid w:val="00DC403B"/>
    <w:rsid w:val="00DC5DA4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A547B"/>
    <w:rsid w:val="00EB3890"/>
    <w:rsid w:val="00EB6E41"/>
    <w:rsid w:val="00EE3725"/>
    <w:rsid w:val="00EE5CB6"/>
    <w:rsid w:val="00EE6C18"/>
    <w:rsid w:val="00EF4B7E"/>
    <w:rsid w:val="00EF607E"/>
    <w:rsid w:val="00EF7892"/>
    <w:rsid w:val="00F0246C"/>
    <w:rsid w:val="00F175D9"/>
    <w:rsid w:val="00F54F05"/>
    <w:rsid w:val="00F65BD1"/>
    <w:rsid w:val="00F6760B"/>
    <w:rsid w:val="00F751D8"/>
    <w:rsid w:val="00F810ED"/>
    <w:rsid w:val="00F909B3"/>
    <w:rsid w:val="00F92E85"/>
    <w:rsid w:val="00F94F9D"/>
    <w:rsid w:val="00FA1F05"/>
    <w:rsid w:val="00FA7714"/>
    <w:rsid w:val="00F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21D7D"/>
  <w15:chartTrackingRefBased/>
  <w15:docId w15:val="{2E055C6E-EBDE-4A21-A91D-318EDAF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Fatoş Namlı</cp:lastModifiedBy>
  <cp:revision>2</cp:revision>
  <cp:lastPrinted>2021-09-23T07:45:00Z</cp:lastPrinted>
  <dcterms:created xsi:type="dcterms:W3CDTF">2021-09-23T09:19:00Z</dcterms:created>
  <dcterms:modified xsi:type="dcterms:W3CDTF">2021-09-23T09:19:00Z</dcterms:modified>
</cp:coreProperties>
</file>