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607222" w:rsidRDefault="00836463" w:rsidP="00EF2308">
      <w:pPr>
        <w:pStyle w:val="AralkYok"/>
        <w:jc w:val="center"/>
        <w:rPr>
          <w:sz w:val="32"/>
          <w:szCs w:val="32"/>
        </w:rPr>
      </w:pPr>
      <w:r w:rsidRPr="00607222">
        <w:rPr>
          <w:sz w:val="32"/>
          <w:szCs w:val="32"/>
        </w:rPr>
        <w:t>YÖNETİM KURULU</w:t>
      </w:r>
    </w:p>
    <w:p w:rsidR="00836463" w:rsidRPr="00607222" w:rsidRDefault="00836463" w:rsidP="00EF2308">
      <w:pPr>
        <w:pStyle w:val="AralkYok"/>
        <w:jc w:val="center"/>
        <w:rPr>
          <w:sz w:val="32"/>
          <w:szCs w:val="32"/>
        </w:rPr>
      </w:pPr>
      <w:r w:rsidRPr="00607222">
        <w:rPr>
          <w:sz w:val="32"/>
          <w:szCs w:val="32"/>
        </w:rPr>
        <w:t>FAALİYET RAPORU</w:t>
      </w:r>
    </w:p>
    <w:p w:rsidR="00836463" w:rsidRPr="00607222" w:rsidRDefault="00836463" w:rsidP="00EF2308">
      <w:pPr>
        <w:pStyle w:val="AralkYok"/>
        <w:jc w:val="center"/>
        <w:rPr>
          <w:sz w:val="32"/>
          <w:szCs w:val="32"/>
        </w:rPr>
      </w:pPr>
      <w:r w:rsidRPr="00607222">
        <w:rPr>
          <w:sz w:val="32"/>
          <w:szCs w:val="32"/>
        </w:rPr>
        <w:t>(</w:t>
      </w:r>
      <w:r w:rsidR="000366DF" w:rsidRPr="00607222">
        <w:rPr>
          <w:sz w:val="32"/>
          <w:szCs w:val="32"/>
        </w:rPr>
        <w:t>2</w:t>
      </w:r>
      <w:r w:rsidR="00753614">
        <w:rPr>
          <w:sz w:val="32"/>
          <w:szCs w:val="32"/>
        </w:rPr>
        <w:t>8</w:t>
      </w:r>
      <w:r w:rsidR="000366DF" w:rsidRPr="00607222">
        <w:rPr>
          <w:sz w:val="32"/>
          <w:szCs w:val="32"/>
        </w:rPr>
        <w:t>.0</w:t>
      </w:r>
      <w:r w:rsidR="00753614">
        <w:rPr>
          <w:sz w:val="32"/>
          <w:szCs w:val="32"/>
        </w:rPr>
        <w:t>7</w:t>
      </w:r>
      <w:r w:rsidR="000366DF" w:rsidRPr="00607222">
        <w:rPr>
          <w:sz w:val="32"/>
          <w:szCs w:val="32"/>
        </w:rPr>
        <w:t>.2022</w:t>
      </w:r>
      <w:r w:rsidR="00A67B09">
        <w:rPr>
          <w:sz w:val="32"/>
          <w:szCs w:val="32"/>
        </w:rPr>
        <w:t>-2</w:t>
      </w:r>
      <w:r w:rsidR="00753614">
        <w:rPr>
          <w:sz w:val="32"/>
          <w:szCs w:val="32"/>
        </w:rPr>
        <w:t>5</w:t>
      </w:r>
      <w:r w:rsidR="00A67B09">
        <w:rPr>
          <w:sz w:val="32"/>
          <w:szCs w:val="32"/>
        </w:rPr>
        <w:t>.0</w:t>
      </w:r>
      <w:r w:rsidR="00753614">
        <w:rPr>
          <w:sz w:val="32"/>
          <w:szCs w:val="32"/>
        </w:rPr>
        <w:t>8</w:t>
      </w:r>
      <w:r w:rsidR="00A67B09">
        <w:rPr>
          <w:sz w:val="32"/>
          <w:szCs w:val="32"/>
        </w:rPr>
        <w:t>.2022</w:t>
      </w:r>
      <w:r w:rsidRPr="00607222">
        <w:rPr>
          <w:sz w:val="32"/>
          <w:szCs w:val="32"/>
        </w:rPr>
        <w:t>)</w:t>
      </w:r>
    </w:p>
    <w:p w:rsidR="00F55049" w:rsidRPr="00607222" w:rsidRDefault="00F55049" w:rsidP="004C3DE0">
      <w:pPr>
        <w:pStyle w:val="AralkYok"/>
        <w:ind w:left="1080"/>
        <w:jc w:val="both"/>
        <w:rPr>
          <w:b/>
          <w:color w:val="000000" w:themeColor="text1"/>
          <w:sz w:val="32"/>
          <w:szCs w:val="32"/>
          <w:u w:val="single"/>
        </w:rPr>
      </w:pPr>
    </w:p>
    <w:p w:rsidR="00F55049" w:rsidRPr="00607222" w:rsidRDefault="00F55049" w:rsidP="004C3DE0">
      <w:pPr>
        <w:pStyle w:val="AralkYok"/>
        <w:ind w:left="1080"/>
        <w:jc w:val="both"/>
        <w:rPr>
          <w:b/>
          <w:color w:val="000000" w:themeColor="text1"/>
          <w:sz w:val="32"/>
          <w:szCs w:val="32"/>
          <w:u w:val="single"/>
        </w:rPr>
      </w:pPr>
    </w:p>
    <w:p w:rsidR="008A61ED" w:rsidRDefault="00836463" w:rsidP="004C3DE0">
      <w:pPr>
        <w:pStyle w:val="AralkYok"/>
        <w:numPr>
          <w:ilvl w:val="0"/>
          <w:numId w:val="12"/>
        </w:numPr>
        <w:jc w:val="both"/>
        <w:rPr>
          <w:b/>
          <w:color w:val="000000" w:themeColor="text1"/>
          <w:sz w:val="32"/>
          <w:szCs w:val="32"/>
          <w:u w:val="single"/>
        </w:rPr>
      </w:pPr>
      <w:r w:rsidRPr="00607222">
        <w:rPr>
          <w:b/>
          <w:bCs/>
          <w:color w:val="000000" w:themeColor="text1"/>
          <w:sz w:val="32"/>
          <w:szCs w:val="32"/>
          <w:u w:val="single"/>
        </w:rPr>
        <w:t>KAYIT,  DEĞİŞİKLİK ve TERKLER</w:t>
      </w:r>
      <w:r w:rsidRPr="00607222">
        <w:rPr>
          <w:b/>
          <w:color w:val="000000" w:themeColor="text1"/>
          <w:sz w:val="32"/>
          <w:szCs w:val="32"/>
          <w:u w:val="single"/>
        </w:rPr>
        <w:t>:</w:t>
      </w:r>
    </w:p>
    <w:p w:rsidR="0083058B" w:rsidRPr="00EF2308" w:rsidRDefault="0083058B" w:rsidP="004C3DE0">
      <w:pPr>
        <w:pStyle w:val="AralkYok"/>
        <w:jc w:val="both"/>
        <w:rPr>
          <w:color w:val="000000" w:themeColor="text1"/>
          <w:sz w:val="32"/>
          <w:szCs w:val="32"/>
        </w:rPr>
      </w:pPr>
    </w:p>
    <w:p w:rsidR="00EF2308" w:rsidRPr="00EF2308" w:rsidRDefault="00EF2308" w:rsidP="00EF2308">
      <w:pPr>
        <w:jc w:val="both"/>
        <w:rPr>
          <w:sz w:val="32"/>
          <w:szCs w:val="32"/>
        </w:rPr>
      </w:pPr>
      <w:r w:rsidRPr="00EF2308">
        <w:rPr>
          <w:sz w:val="32"/>
          <w:szCs w:val="32"/>
        </w:rPr>
        <w:t>28.07.2022 - 25.08.2022 tarihleri arasında Odamıza;</w:t>
      </w:r>
    </w:p>
    <w:p w:rsidR="00EF2308" w:rsidRPr="00EF2308" w:rsidRDefault="00EF2308" w:rsidP="00EF2308">
      <w:pPr>
        <w:jc w:val="both"/>
        <w:rPr>
          <w:sz w:val="32"/>
          <w:szCs w:val="32"/>
        </w:rPr>
      </w:pPr>
      <w:r w:rsidRPr="00EF2308">
        <w:rPr>
          <w:sz w:val="32"/>
          <w:szCs w:val="32"/>
        </w:rPr>
        <w:t>56 yeni üye kaydedilmiş,</w:t>
      </w:r>
    </w:p>
    <w:p w:rsidR="00EF2308" w:rsidRPr="00EF2308" w:rsidRDefault="00EF2308" w:rsidP="00EF2308">
      <w:pPr>
        <w:jc w:val="both"/>
        <w:rPr>
          <w:sz w:val="32"/>
          <w:szCs w:val="32"/>
        </w:rPr>
      </w:pPr>
      <w:r w:rsidRPr="00EF2308">
        <w:rPr>
          <w:sz w:val="32"/>
          <w:szCs w:val="32"/>
        </w:rPr>
        <w:t>93 üyenin kayıtlarında değişiklik yapılmış,</w:t>
      </w:r>
    </w:p>
    <w:p w:rsidR="00EF2308" w:rsidRPr="00EF2308" w:rsidRDefault="00EF2308" w:rsidP="00EF2308">
      <w:pPr>
        <w:jc w:val="both"/>
        <w:rPr>
          <w:sz w:val="32"/>
          <w:szCs w:val="32"/>
        </w:rPr>
      </w:pPr>
      <w:r w:rsidRPr="00EF2308">
        <w:rPr>
          <w:sz w:val="32"/>
          <w:szCs w:val="32"/>
        </w:rPr>
        <w:t>12 üyenin kaydı silinmiş,</w:t>
      </w:r>
    </w:p>
    <w:p w:rsidR="00EF2308" w:rsidRPr="00EF2308" w:rsidRDefault="00EF2308" w:rsidP="00EF2308">
      <w:pPr>
        <w:jc w:val="both"/>
        <w:rPr>
          <w:sz w:val="32"/>
          <w:szCs w:val="32"/>
        </w:rPr>
      </w:pPr>
    </w:p>
    <w:p w:rsidR="00061EC2" w:rsidRPr="00EF2308" w:rsidRDefault="00EF2308" w:rsidP="00EF2308">
      <w:pPr>
        <w:jc w:val="both"/>
        <w:rPr>
          <w:sz w:val="32"/>
          <w:szCs w:val="32"/>
        </w:rPr>
      </w:pPr>
      <w:r w:rsidRPr="00EF2308">
        <w:rPr>
          <w:sz w:val="32"/>
          <w:szCs w:val="32"/>
        </w:rPr>
        <w:t>Odamızın 25.08.2022 tarihi itibariyle faal üye sayısı: 5.342 olmuştur.</w:t>
      </w:r>
    </w:p>
    <w:p w:rsidR="00753614" w:rsidRDefault="00753614" w:rsidP="004C3DE0">
      <w:pPr>
        <w:jc w:val="both"/>
        <w:rPr>
          <w:b/>
          <w:sz w:val="32"/>
          <w:szCs w:val="32"/>
          <w:u w:val="single"/>
        </w:rPr>
      </w:pPr>
    </w:p>
    <w:p w:rsidR="00753614" w:rsidRDefault="00753614" w:rsidP="004C3DE0">
      <w:pPr>
        <w:jc w:val="both"/>
        <w:rPr>
          <w:b/>
          <w:sz w:val="32"/>
          <w:szCs w:val="32"/>
          <w:u w:val="single"/>
        </w:rPr>
      </w:pPr>
    </w:p>
    <w:p w:rsidR="00B0768C" w:rsidRPr="00607222" w:rsidRDefault="00A6085C" w:rsidP="004C3DE0">
      <w:pPr>
        <w:jc w:val="both"/>
        <w:rPr>
          <w:b/>
          <w:sz w:val="32"/>
          <w:szCs w:val="32"/>
          <w:u w:val="single"/>
        </w:rPr>
      </w:pPr>
      <w:r w:rsidRPr="00607222">
        <w:rPr>
          <w:b/>
          <w:sz w:val="32"/>
          <w:szCs w:val="32"/>
          <w:u w:val="single"/>
        </w:rPr>
        <w:lastRenderedPageBreak/>
        <w:t>II-</w:t>
      </w:r>
      <w:r w:rsidR="00836463" w:rsidRPr="00607222">
        <w:rPr>
          <w:b/>
          <w:sz w:val="32"/>
          <w:szCs w:val="32"/>
          <w:u w:val="single"/>
        </w:rPr>
        <w:t>20</w:t>
      </w:r>
      <w:r w:rsidR="000200AE" w:rsidRPr="00607222">
        <w:rPr>
          <w:b/>
          <w:sz w:val="32"/>
          <w:szCs w:val="32"/>
          <w:u w:val="single"/>
        </w:rPr>
        <w:t>2</w:t>
      </w:r>
      <w:r w:rsidR="00A46205" w:rsidRPr="00607222">
        <w:rPr>
          <w:b/>
          <w:sz w:val="32"/>
          <w:szCs w:val="32"/>
          <w:u w:val="single"/>
        </w:rPr>
        <w:t xml:space="preserve">2 </w:t>
      </w:r>
      <w:r w:rsidR="00753614">
        <w:rPr>
          <w:b/>
          <w:sz w:val="32"/>
          <w:szCs w:val="32"/>
          <w:u w:val="single"/>
        </w:rPr>
        <w:t>TEMMUZ</w:t>
      </w:r>
      <w:r w:rsidR="00836463" w:rsidRPr="00607222">
        <w:rPr>
          <w:b/>
          <w:sz w:val="32"/>
          <w:szCs w:val="32"/>
          <w:u w:val="single"/>
        </w:rPr>
        <w:t xml:space="preserve"> AFYONKARAHİSAR İHRACATI</w:t>
      </w:r>
    </w:p>
    <w:p w:rsidR="00655315" w:rsidRPr="00655315" w:rsidRDefault="00655315" w:rsidP="004C3DE0">
      <w:pPr>
        <w:pStyle w:val="AralkYok"/>
        <w:jc w:val="both"/>
        <w:rPr>
          <w:rFonts w:eastAsia="Arial Unicode MS"/>
          <w:bCs/>
          <w:sz w:val="32"/>
          <w:szCs w:val="32"/>
        </w:rPr>
      </w:pPr>
      <w:r w:rsidRPr="00655315">
        <w:rPr>
          <w:rFonts w:eastAsia="Arial Unicode MS"/>
          <w:bCs/>
          <w:sz w:val="32"/>
          <w:szCs w:val="32"/>
        </w:rPr>
        <w:t>2021 yılının Temmuz ayında 28 milyon 556 bin dolar olan ihracatımız, bu yıl Temmuz ayında ise yüzde 5,7 artarak 30 milyon 197 bin dolar oldu. İlk 7 aylık ihracatımızda da yük</w:t>
      </w:r>
      <w:r>
        <w:rPr>
          <w:rFonts w:eastAsia="Arial Unicode MS"/>
          <w:bCs/>
          <w:sz w:val="32"/>
          <w:szCs w:val="32"/>
        </w:rPr>
        <w:t>seliş eğilimi devam etti. 2021’i</w:t>
      </w:r>
      <w:r w:rsidRPr="00655315">
        <w:rPr>
          <w:rFonts w:eastAsia="Arial Unicode MS"/>
          <w:bCs/>
          <w:sz w:val="32"/>
          <w:szCs w:val="32"/>
        </w:rPr>
        <w:t>n ilk 7 ayında ilimizden 217 milyon 680 bin dolarlık ihracat yapılmıştı. Bu yılın ilk 7 aylık ihracatında yüzde 12,1 artış yaşandı ve firmalarımız 243 milyon 951 bi</w:t>
      </w:r>
      <w:r>
        <w:rPr>
          <w:rFonts w:eastAsia="Arial Unicode MS"/>
          <w:bCs/>
          <w:sz w:val="32"/>
          <w:szCs w:val="32"/>
        </w:rPr>
        <w:t>n dolarlık dışsatıma imza attı.</w:t>
      </w:r>
    </w:p>
    <w:p w:rsidR="00655315" w:rsidRPr="00655315" w:rsidRDefault="00655315" w:rsidP="004C3DE0">
      <w:pPr>
        <w:pStyle w:val="AralkYok"/>
        <w:jc w:val="both"/>
        <w:rPr>
          <w:rFonts w:eastAsia="Arial Unicode MS"/>
          <w:bCs/>
          <w:sz w:val="32"/>
          <w:szCs w:val="32"/>
        </w:rPr>
      </w:pPr>
      <w:r w:rsidRPr="00655315">
        <w:rPr>
          <w:rFonts w:eastAsia="Arial Unicode MS"/>
          <w:bCs/>
          <w:sz w:val="32"/>
          <w:szCs w:val="32"/>
        </w:rPr>
        <w:t xml:space="preserve">2021’in Temmuz ayında ilimizden 81 ülke ve 2 Serbest Bölge’ye ihracat gerçekleştirilmişti; bu yıl Temmuz ayında ise 82 ülke ve 3 Serbest Bölge’ye ihracat yapıldı. İhracatımızda ilk sırayı Amerika Birleşik Devletleri aldı. Bu ülkeye dışsatımımız yüzde 19,9 gerilemesine rağmen 4 milyon 500 bin dolar oldu. İkinci sıradaki Çin Halk Cumhuriyeti’ne ihracatımız, yüzde 21,2 gerilemeye rağmen 3 milyon 39 bin dolar olarak gerçekleşti. Afyonkarahisar’dan yapılan ihracatta üçüncü sırayı ise yüzde 11,2’lik gerileme ve 2 milyon 773 bin </w:t>
      </w:r>
      <w:r w:rsidRPr="00655315">
        <w:rPr>
          <w:rFonts w:eastAsia="Arial Unicode MS"/>
          <w:bCs/>
          <w:sz w:val="32"/>
          <w:szCs w:val="32"/>
        </w:rPr>
        <w:lastRenderedPageBreak/>
        <w:t>dolar ile Fransa aldı. Geçen yıl Temmuz ayında Afyonkarahisar’dan hiç ihracat yapılmayan Gine’ye bu yıl ilimizden 2 milyon 128 bin dolarlık dışsatım gerçekleştirildi ve bu ülke 4’üncü sırada yer aldı. İhracat yaptığımız ülkeler arasında 5’inci olan Kazakistan’a ise dışsatımımız yüzde 166,8 artar</w:t>
      </w:r>
      <w:r>
        <w:rPr>
          <w:rFonts w:eastAsia="Arial Unicode MS"/>
          <w:bCs/>
          <w:sz w:val="32"/>
          <w:szCs w:val="32"/>
        </w:rPr>
        <w:t>ak 1 milyon 801 bin dolar oldu.</w:t>
      </w:r>
    </w:p>
    <w:p w:rsidR="00F037D7" w:rsidRDefault="00655315" w:rsidP="004C3DE0">
      <w:pPr>
        <w:pStyle w:val="AralkYok"/>
        <w:jc w:val="both"/>
        <w:rPr>
          <w:rFonts w:eastAsia="Arial Unicode MS"/>
          <w:bCs/>
          <w:sz w:val="32"/>
          <w:szCs w:val="32"/>
        </w:rPr>
      </w:pPr>
      <w:r w:rsidRPr="00655315">
        <w:rPr>
          <w:rFonts w:eastAsia="Arial Unicode MS"/>
          <w:bCs/>
          <w:sz w:val="32"/>
          <w:szCs w:val="32"/>
        </w:rPr>
        <w:t xml:space="preserve">İlimizden 2022’nin Temmuz ayında yapılan ihracatta ilk sırayı, çoğunluğu mermer ve </w:t>
      </w:r>
      <w:proofErr w:type="spellStart"/>
      <w:r w:rsidRPr="00655315">
        <w:rPr>
          <w:rFonts w:eastAsia="Arial Unicode MS"/>
          <w:bCs/>
          <w:sz w:val="32"/>
          <w:szCs w:val="32"/>
        </w:rPr>
        <w:t>doğaltaş</w:t>
      </w:r>
      <w:proofErr w:type="spellEnd"/>
      <w:r w:rsidRPr="00655315">
        <w:rPr>
          <w:rFonts w:eastAsia="Arial Unicode MS"/>
          <w:bCs/>
          <w:sz w:val="32"/>
          <w:szCs w:val="32"/>
        </w:rPr>
        <w:t xml:space="preserve"> olan maden ürünler</w:t>
      </w:r>
      <w:r w:rsidR="00A96147">
        <w:rPr>
          <w:rFonts w:eastAsia="Arial Unicode MS"/>
          <w:bCs/>
          <w:sz w:val="32"/>
          <w:szCs w:val="32"/>
        </w:rPr>
        <w:t>i</w:t>
      </w:r>
      <w:r w:rsidRPr="00655315">
        <w:rPr>
          <w:rFonts w:eastAsia="Arial Unicode MS"/>
          <w:bCs/>
          <w:sz w:val="32"/>
          <w:szCs w:val="32"/>
        </w:rPr>
        <w:t xml:space="preserve"> aldı. Bu sektör, geçen yılın aynı ayına göre yüzde 5,8 gerilemeye rağmen 17 milyon 580 bin dolarlık ihracata imza attı. Temmuz ayında en çok ihracat yapan ikinci sektör ise çimento, cam, seramik ve toprak ürünleri oldu. Bu sektördeki ihracat geçen yılın aynı ayına göre yüzde 325,9 arttı ve 2 milyon 619 bin dolara çıktı. Çoğunluğu yumurta olan su ürünleri ve hayvansal mamuller sektörü, geçen yılın aynı ayına göre yüzde 3’lük bir artışla 2 milyon 213 bin dolarlık ihracat gerçekleştirdi. İlimizin en çok ihracat yapan 4’üncü sektörü ise makine ve aksamları oldu. Bu </w:t>
      </w:r>
      <w:r w:rsidRPr="00655315">
        <w:rPr>
          <w:rFonts w:eastAsia="Arial Unicode MS"/>
          <w:bCs/>
          <w:sz w:val="32"/>
          <w:szCs w:val="32"/>
        </w:rPr>
        <w:lastRenderedPageBreak/>
        <w:t>sektörün dışsatımı yüzde 70,5 artarak 2 milyon 10 bin dolara çıktı. Kimyevi maddeler ve mamulleri sektörünün ihracatında da yüzde 15,6 artış kaydedildi. İhracatımızda 5’inci sıradaki bu sektör, 1 milyon 279 b</w:t>
      </w:r>
      <w:r>
        <w:rPr>
          <w:rFonts w:eastAsia="Arial Unicode MS"/>
          <w:bCs/>
          <w:sz w:val="32"/>
          <w:szCs w:val="32"/>
        </w:rPr>
        <w:t>in dolarlık ihracata imza attı.</w:t>
      </w:r>
    </w:p>
    <w:p w:rsidR="00753614" w:rsidRDefault="00753614" w:rsidP="004C3DE0">
      <w:pPr>
        <w:pStyle w:val="AralkYok"/>
        <w:jc w:val="both"/>
        <w:rPr>
          <w:rFonts w:eastAsia="Arial Unicode MS"/>
          <w:bCs/>
          <w:sz w:val="32"/>
          <w:szCs w:val="32"/>
        </w:rPr>
      </w:pPr>
    </w:p>
    <w:p w:rsidR="00A67B09" w:rsidRPr="00F037D7" w:rsidRDefault="00836463" w:rsidP="004C3DE0">
      <w:pPr>
        <w:pStyle w:val="AralkYok"/>
        <w:jc w:val="both"/>
        <w:rPr>
          <w:rStyle w:val="usercontent"/>
          <w:rFonts w:eastAsia="Arial Unicode MS"/>
          <w:b/>
          <w:bCs/>
          <w:sz w:val="32"/>
          <w:szCs w:val="32"/>
          <w:u w:val="single"/>
        </w:rPr>
      </w:pPr>
      <w:r w:rsidRPr="00607222">
        <w:rPr>
          <w:rFonts w:eastAsia="Arial Unicode MS"/>
          <w:b/>
          <w:bCs/>
          <w:sz w:val="32"/>
          <w:szCs w:val="32"/>
          <w:u w:val="single"/>
        </w:rPr>
        <w:t>III – KATILDIĞIMIZ TOPLANTILAR VE TÖRENLER</w:t>
      </w:r>
    </w:p>
    <w:p w:rsidR="005350D4" w:rsidRDefault="005350D4" w:rsidP="004C3DE0">
      <w:pPr>
        <w:pStyle w:val="AralkYok"/>
        <w:jc w:val="both"/>
        <w:rPr>
          <w:rFonts w:eastAsia="Arial Unicode MS"/>
          <w:bCs/>
          <w:color w:val="000000" w:themeColor="text1"/>
          <w:sz w:val="32"/>
          <w:szCs w:val="32"/>
        </w:rPr>
      </w:pPr>
    </w:p>
    <w:p w:rsidR="005350D4" w:rsidRPr="005350D4" w:rsidRDefault="00E024F0" w:rsidP="004C3DE0">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29 Temmuz 2022: </w:t>
      </w:r>
      <w:r w:rsidRPr="00E024F0">
        <w:rPr>
          <w:rFonts w:eastAsia="Arial Unicode MS"/>
          <w:bCs/>
          <w:color w:val="000000" w:themeColor="text1"/>
          <w:sz w:val="32"/>
          <w:szCs w:val="32"/>
        </w:rPr>
        <w:t xml:space="preserve">Yönetim Kurulu Üyemiz Hayrettin </w:t>
      </w:r>
      <w:proofErr w:type="spellStart"/>
      <w:r w:rsidRPr="00E024F0">
        <w:rPr>
          <w:rFonts w:eastAsia="Arial Unicode MS"/>
          <w:bCs/>
          <w:color w:val="000000" w:themeColor="text1"/>
          <w:sz w:val="32"/>
          <w:szCs w:val="32"/>
        </w:rPr>
        <w:t>Güzbey</w:t>
      </w:r>
      <w:proofErr w:type="spellEnd"/>
      <w:r w:rsidRPr="00E024F0">
        <w:rPr>
          <w:rFonts w:eastAsia="Arial Unicode MS"/>
          <w:bCs/>
          <w:color w:val="000000" w:themeColor="text1"/>
          <w:sz w:val="32"/>
          <w:szCs w:val="32"/>
        </w:rPr>
        <w:t>, Afyonkarahisar Valisi Doç. Dr. Kübra Güran Yiğitbaşı'nın başkanlığında düzenlenen Büyük Zafer'in 100. Yıldönümü Kutlama Toplantısı'na katıldı.</w:t>
      </w:r>
    </w:p>
    <w:p w:rsidR="00253B25" w:rsidRDefault="00253B25" w:rsidP="004C3DE0">
      <w:pPr>
        <w:pStyle w:val="AralkYok"/>
        <w:jc w:val="both"/>
        <w:rPr>
          <w:rStyle w:val="usercontent"/>
          <w:rFonts w:eastAsia="Arial Unicode MS"/>
          <w:b/>
          <w:bCs/>
          <w:color w:val="000000" w:themeColor="text1"/>
          <w:sz w:val="32"/>
          <w:szCs w:val="32"/>
          <w:u w:val="single"/>
        </w:rPr>
      </w:pPr>
    </w:p>
    <w:p w:rsidR="00753614" w:rsidRPr="00253B25" w:rsidRDefault="00253B25" w:rsidP="004C3DE0">
      <w:pPr>
        <w:pStyle w:val="AralkYok"/>
        <w:jc w:val="both"/>
        <w:rPr>
          <w:rStyle w:val="usercontent"/>
          <w:rFonts w:eastAsia="Arial Unicode MS"/>
          <w:bCs/>
          <w:color w:val="000000" w:themeColor="text1"/>
          <w:sz w:val="32"/>
          <w:szCs w:val="32"/>
        </w:rPr>
      </w:pPr>
      <w:r w:rsidRPr="00253B25">
        <w:rPr>
          <w:rFonts w:eastAsia="Arial Unicode MS"/>
          <w:bCs/>
          <w:color w:val="000000" w:themeColor="text1"/>
          <w:sz w:val="32"/>
          <w:szCs w:val="32"/>
        </w:rPr>
        <w:t>Aynı gün, Yönetim Kurulu Başkanımız Korel Termal Otel'de düzenlenen Zafer Kalkınma Ajansı Yönetim Kurulu toplantısına katıldı.</w:t>
      </w:r>
    </w:p>
    <w:p w:rsidR="00753614" w:rsidRPr="00253B25" w:rsidRDefault="00753614" w:rsidP="004C3DE0">
      <w:pPr>
        <w:pStyle w:val="AralkYok"/>
        <w:jc w:val="both"/>
        <w:rPr>
          <w:rStyle w:val="usercontent"/>
          <w:rFonts w:eastAsia="Arial Unicode MS"/>
          <w:bCs/>
          <w:color w:val="000000" w:themeColor="text1"/>
          <w:sz w:val="32"/>
          <w:szCs w:val="32"/>
        </w:rPr>
      </w:pPr>
    </w:p>
    <w:p w:rsidR="00253B25" w:rsidRPr="00253B25" w:rsidRDefault="00253B25" w:rsidP="004C3DE0">
      <w:pPr>
        <w:pStyle w:val="AralkYok"/>
        <w:jc w:val="both"/>
        <w:rPr>
          <w:rStyle w:val="usercontent"/>
          <w:rFonts w:eastAsia="Arial Unicode MS"/>
          <w:bCs/>
          <w:color w:val="000000" w:themeColor="text1"/>
          <w:sz w:val="32"/>
          <w:szCs w:val="32"/>
        </w:rPr>
      </w:pPr>
      <w:r w:rsidRPr="00253B25">
        <w:rPr>
          <w:rStyle w:val="usercontent"/>
          <w:rFonts w:eastAsia="Arial Unicode MS"/>
          <w:bCs/>
          <w:color w:val="000000" w:themeColor="text1"/>
          <w:sz w:val="32"/>
          <w:szCs w:val="32"/>
        </w:rPr>
        <w:t xml:space="preserve">4 Ağustos 2022: </w:t>
      </w:r>
      <w:r w:rsidRPr="00253B25">
        <w:rPr>
          <w:rFonts w:eastAsia="Arial Unicode MS"/>
          <w:bCs/>
          <w:color w:val="000000" w:themeColor="text1"/>
          <w:sz w:val="32"/>
          <w:szCs w:val="32"/>
        </w:rPr>
        <w:t xml:space="preserve">Yönetim Kurulu Başkanımız, video konferans yöntemiyle düzenlenen KOSGEB Ar-Ge ve </w:t>
      </w:r>
      <w:proofErr w:type="spellStart"/>
      <w:r w:rsidRPr="00253B25">
        <w:rPr>
          <w:rFonts w:eastAsia="Arial Unicode MS"/>
          <w:bCs/>
          <w:color w:val="000000" w:themeColor="text1"/>
          <w:sz w:val="32"/>
          <w:szCs w:val="32"/>
        </w:rPr>
        <w:t>İnovasyon</w:t>
      </w:r>
      <w:proofErr w:type="spellEnd"/>
      <w:r w:rsidRPr="00253B25">
        <w:rPr>
          <w:rFonts w:eastAsia="Arial Unicode MS"/>
          <w:bCs/>
          <w:color w:val="000000" w:themeColor="text1"/>
          <w:sz w:val="32"/>
          <w:szCs w:val="32"/>
        </w:rPr>
        <w:t xml:space="preserve"> Destek Programı toplantısına katıldı.</w:t>
      </w:r>
    </w:p>
    <w:p w:rsidR="00753614" w:rsidRDefault="00753614" w:rsidP="004C3DE0">
      <w:pPr>
        <w:pStyle w:val="AralkYok"/>
        <w:jc w:val="both"/>
        <w:rPr>
          <w:rStyle w:val="usercontent"/>
          <w:rFonts w:eastAsia="Arial Unicode MS"/>
          <w:b/>
          <w:bCs/>
          <w:color w:val="000000" w:themeColor="text1"/>
          <w:sz w:val="32"/>
          <w:szCs w:val="32"/>
          <w:u w:val="single"/>
        </w:rPr>
      </w:pPr>
    </w:p>
    <w:p w:rsidR="00253B25" w:rsidRPr="00253B25" w:rsidRDefault="00253B25" w:rsidP="004C3DE0">
      <w:pPr>
        <w:pStyle w:val="AralkYok"/>
        <w:jc w:val="both"/>
        <w:rPr>
          <w:rStyle w:val="usercontent"/>
          <w:rFonts w:eastAsia="Arial Unicode MS"/>
          <w:bCs/>
          <w:color w:val="000000" w:themeColor="text1"/>
          <w:sz w:val="32"/>
          <w:szCs w:val="32"/>
        </w:rPr>
      </w:pPr>
      <w:r w:rsidRPr="00253B25">
        <w:rPr>
          <w:rFonts w:eastAsia="Arial Unicode MS"/>
          <w:bCs/>
          <w:color w:val="000000" w:themeColor="text1"/>
          <w:sz w:val="32"/>
          <w:szCs w:val="32"/>
        </w:rPr>
        <w:t>9 Ağustos 2022: Yönetim Kurulu Başkanımız, Afyon Motor Sporları Merkezi'nde düzenlenen TEKNOFEST 2022 Liseler Arası İnsansız Hava Araçları Müsabakaları Açılış Töreni’ne katıldı.</w:t>
      </w:r>
    </w:p>
    <w:p w:rsidR="00753614" w:rsidRDefault="00753614" w:rsidP="004C3DE0">
      <w:pPr>
        <w:pStyle w:val="AralkYok"/>
        <w:jc w:val="both"/>
        <w:rPr>
          <w:rStyle w:val="usercontent"/>
          <w:rFonts w:eastAsia="Arial Unicode MS"/>
          <w:b/>
          <w:bCs/>
          <w:color w:val="000000" w:themeColor="text1"/>
          <w:sz w:val="32"/>
          <w:szCs w:val="32"/>
          <w:u w:val="single"/>
        </w:rPr>
      </w:pPr>
    </w:p>
    <w:p w:rsidR="00253B25" w:rsidRDefault="00253B25" w:rsidP="004C3DE0">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10 Ağustos 2022: </w:t>
      </w:r>
      <w:r w:rsidRPr="00253B25">
        <w:rPr>
          <w:rFonts w:eastAsia="Arial Unicode MS"/>
          <w:bCs/>
          <w:color w:val="000000" w:themeColor="text1"/>
          <w:sz w:val="32"/>
          <w:szCs w:val="32"/>
        </w:rPr>
        <w:t>Meclis Başkanımız, Yönetim Kurulu Başkanımız, Yönetim Kurulu Üyelerimiz ve Meclis Üyelerimiz, Posta Gazetesi Gala Yemeği’ne katıldı.</w:t>
      </w:r>
    </w:p>
    <w:p w:rsidR="00EF2308" w:rsidRDefault="00EF2308" w:rsidP="004C3DE0">
      <w:pPr>
        <w:pStyle w:val="AralkYok"/>
        <w:jc w:val="both"/>
        <w:rPr>
          <w:rFonts w:eastAsia="Arial Unicode MS"/>
          <w:bCs/>
          <w:color w:val="000000" w:themeColor="text1"/>
          <w:sz w:val="32"/>
          <w:szCs w:val="32"/>
        </w:rPr>
      </w:pPr>
    </w:p>
    <w:p w:rsidR="00AD5FC3" w:rsidRPr="00AD5FC3" w:rsidRDefault="00AD5FC3" w:rsidP="004C3DE0">
      <w:pPr>
        <w:pStyle w:val="AralkYok"/>
        <w:jc w:val="both"/>
        <w:rPr>
          <w:rFonts w:eastAsia="Arial Unicode MS"/>
          <w:bCs/>
          <w:color w:val="000000" w:themeColor="text1"/>
          <w:sz w:val="32"/>
          <w:szCs w:val="32"/>
        </w:rPr>
      </w:pPr>
      <w:r w:rsidRPr="00AD5FC3">
        <w:rPr>
          <w:rFonts w:eastAsia="Arial Unicode MS"/>
          <w:bCs/>
          <w:color w:val="000000" w:themeColor="text1"/>
          <w:sz w:val="32"/>
          <w:szCs w:val="32"/>
        </w:rPr>
        <w:t>11 Ağustos 2022: Me</w:t>
      </w:r>
      <w:r w:rsidR="007064F9">
        <w:rPr>
          <w:rFonts w:eastAsia="Arial Unicode MS"/>
          <w:bCs/>
          <w:color w:val="000000" w:themeColor="text1"/>
          <w:sz w:val="32"/>
          <w:szCs w:val="32"/>
        </w:rPr>
        <w:t xml:space="preserve">clis Kâtip Üyemiz Osman Erdem, </w:t>
      </w:r>
      <w:r w:rsidRPr="00AD5FC3">
        <w:rPr>
          <w:rFonts w:eastAsia="Arial Unicode MS"/>
          <w:bCs/>
          <w:color w:val="000000" w:themeColor="text1"/>
          <w:sz w:val="32"/>
          <w:szCs w:val="32"/>
        </w:rPr>
        <w:t>Ekmek Fiyatlarını Belirleme Komisyonu toplantısına katıldı.</w:t>
      </w:r>
    </w:p>
    <w:p w:rsidR="00972F7C" w:rsidRPr="00972F7C" w:rsidRDefault="00972F7C" w:rsidP="004C3DE0">
      <w:pPr>
        <w:pStyle w:val="AralkYok"/>
        <w:jc w:val="both"/>
        <w:rPr>
          <w:rFonts w:eastAsia="Arial Unicode MS"/>
          <w:bCs/>
          <w:color w:val="000000" w:themeColor="text1"/>
          <w:sz w:val="32"/>
          <w:szCs w:val="32"/>
        </w:rPr>
      </w:pPr>
      <w:r w:rsidRPr="00972F7C">
        <w:rPr>
          <w:rFonts w:eastAsia="Arial Unicode MS"/>
          <w:bCs/>
          <w:color w:val="000000" w:themeColor="text1"/>
          <w:sz w:val="32"/>
          <w:szCs w:val="32"/>
        </w:rPr>
        <w:lastRenderedPageBreak/>
        <w:t xml:space="preserve">16 Ağustos 2022: Meclis Başkanımız ile eşi Dilek Merdivenci, Büyük Taarruz ve Büyük Zafer’in 100. Yıldönümü etkinlikleri kapsamında Afyon Kocatepe Üniversitesi Atatürk Kongre Merkezi’nde düzenlenen Armoni Mızıkası </w:t>
      </w:r>
      <w:proofErr w:type="spellStart"/>
      <w:r w:rsidRPr="00972F7C">
        <w:rPr>
          <w:rFonts w:eastAsia="Arial Unicode MS"/>
          <w:bCs/>
          <w:color w:val="000000" w:themeColor="text1"/>
          <w:sz w:val="32"/>
          <w:szCs w:val="32"/>
        </w:rPr>
        <w:t>Konseri’ne</w:t>
      </w:r>
      <w:proofErr w:type="spellEnd"/>
      <w:r w:rsidRPr="00972F7C">
        <w:rPr>
          <w:rFonts w:eastAsia="Arial Unicode MS"/>
          <w:bCs/>
          <w:color w:val="000000" w:themeColor="text1"/>
          <w:sz w:val="32"/>
          <w:szCs w:val="32"/>
        </w:rPr>
        <w:t xml:space="preserve"> katıldı.</w:t>
      </w:r>
    </w:p>
    <w:p w:rsidR="00753614" w:rsidRDefault="00753614" w:rsidP="004C3DE0">
      <w:pPr>
        <w:pStyle w:val="AralkYok"/>
        <w:jc w:val="both"/>
        <w:rPr>
          <w:rStyle w:val="usercontent"/>
          <w:rFonts w:eastAsia="Arial Unicode MS"/>
          <w:b/>
          <w:bCs/>
          <w:color w:val="000000" w:themeColor="text1"/>
          <w:sz w:val="32"/>
          <w:szCs w:val="32"/>
          <w:u w:val="single"/>
        </w:rPr>
      </w:pPr>
    </w:p>
    <w:p w:rsidR="00723BA1" w:rsidRDefault="00723BA1" w:rsidP="004C3DE0">
      <w:pPr>
        <w:pStyle w:val="AralkYok"/>
        <w:jc w:val="both"/>
        <w:rPr>
          <w:rFonts w:eastAsia="Arial Unicode MS"/>
          <w:bCs/>
          <w:color w:val="000000" w:themeColor="text1"/>
          <w:sz w:val="32"/>
          <w:szCs w:val="32"/>
        </w:rPr>
      </w:pPr>
      <w:r w:rsidRPr="00723BA1">
        <w:rPr>
          <w:rFonts w:eastAsia="Arial Unicode MS"/>
          <w:bCs/>
          <w:color w:val="000000" w:themeColor="text1"/>
          <w:sz w:val="32"/>
          <w:szCs w:val="32"/>
        </w:rPr>
        <w:t>18 Ağustos 2022: Meclis Başkanımız, Yönetim Kurulu Başkanımız, Meclis, Disiplin Kurulu ve Meslek Komitesi Üyelerimiz, İscehisar Mermer İhtisas Organize Sanayi Bölges</w:t>
      </w:r>
      <w:r w:rsidR="00701A66">
        <w:rPr>
          <w:rFonts w:eastAsia="Arial Unicode MS"/>
          <w:bCs/>
          <w:color w:val="000000" w:themeColor="text1"/>
          <w:sz w:val="32"/>
          <w:szCs w:val="32"/>
        </w:rPr>
        <w:t>i’nde hizmet veren Karamehmet</w:t>
      </w:r>
      <w:r w:rsidRPr="00723BA1">
        <w:rPr>
          <w:rFonts w:eastAsia="Arial Unicode MS"/>
          <w:bCs/>
          <w:color w:val="000000" w:themeColor="text1"/>
          <w:sz w:val="32"/>
          <w:szCs w:val="32"/>
        </w:rPr>
        <w:t xml:space="preserve"> firmasının yeni Mermer Üretim </w:t>
      </w:r>
      <w:proofErr w:type="spellStart"/>
      <w:r w:rsidRPr="00723BA1">
        <w:rPr>
          <w:rFonts w:eastAsia="Arial Unicode MS"/>
          <w:bCs/>
          <w:color w:val="000000" w:themeColor="text1"/>
          <w:sz w:val="32"/>
          <w:szCs w:val="32"/>
        </w:rPr>
        <w:t>Tesisi’nin</w:t>
      </w:r>
      <w:proofErr w:type="spellEnd"/>
      <w:r w:rsidRPr="00723BA1">
        <w:rPr>
          <w:rFonts w:eastAsia="Arial Unicode MS"/>
          <w:bCs/>
          <w:color w:val="000000" w:themeColor="text1"/>
          <w:sz w:val="32"/>
          <w:szCs w:val="32"/>
        </w:rPr>
        <w:t xml:space="preserve"> açılışına </w:t>
      </w:r>
      <w:r w:rsidR="00D70190">
        <w:rPr>
          <w:rFonts w:eastAsia="Arial Unicode MS"/>
          <w:bCs/>
          <w:color w:val="000000" w:themeColor="text1"/>
          <w:sz w:val="32"/>
          <w:szCs w:val="32"/>
        </w:rPr>
        <w:t xml:space="preserve">katıldı. </w:t>
      </w:r>
    </w:p>
    <w:p w:rsidR="00877926" w:rsidRDefault="00877926" w:rsidP="004C3DE0">
      <w:pPr>
        <w:pStyle w:val="AralkYok"/>
        <w:jc w:val="both"/>
        <w:rPr>
          <w:rFonts w:eastAsia="Arial Unicode MS"/>
          <w:bCs/>
          <w:color w:val="000000" w:themeColor="text1"/>
          <w:sz w:val="32"/>
          <w:szCs w:val="32"/>
        </w:rPr>
      </w:pPr>
    </w:p>
    <w:p w:rsidR="00877926" w:rsidRDefault="00877926" w:rsidP="004C3DE0">
      <w:pPr>
        <w:pStyle w:val="AralkYok"/>
        <w:jc w:val="both"/>
        <w:rPr>
          <w:rFonts w:eastAsia="Arial Unicode MS"/>
          <w:bCs/>
          <w:color w:val="000000" w:themeColor="text1"/>
          <w:sz w:val="32"/>
          <w:szCs w:val="32"/>
        </w:rPr>
      </w:pPr>
      <w:r>
        <w:rPr>
          <w:rFonts w:eastAsia="Arial Unicode MS"/>
          <w:bCs/>
          <w:color w:val="000000" w:themeColor="text1"/>
          <w:sz w:val="32"/>
          <w:szCs w:val="32"/>
        </w:rPr>
        <w:t>22 Ağustos 2022: Yönetim Kurulu Üyemiz</w:t>
      </w:r>
      <w:r w:rsidRPr="00877926">
        <w:rPr>
          <w:rFonts w:eastAsia="Arial Unicode MS"/>
          <w:bCs/>
          <w:color w:val="000000" w:themeColor="text1"/>
          <w:sz w:val="32"/>
          <w:szCs w:val="32"/>
        </w:rPr>
        <w:t xml:space="preserve"> Hayrettin </w:t>
      </w:r>
      <w:proofErr w:type="spellStart"/>
      <w:r w:rsidRPr="00877926">
        <w:rPr>
          <w:rFonts w:eastAsia="Arial Unicode MS"/>
          <w:bCs/>
          <w:color w:val="000000" w:themeColor="text1"/>
          <w:sz w:val="32"/>
          <w:szCs w:val="32"/>
        </w:rPr>
        <w:t>Güzbey</w:t>
      </w:r>
      <w:proofErr w:type="spellEnd"/>
      <w:r w:rsidRPr="00877926">
        <w:rPr>
          <w:rFonts w:eastAsia="Arial Unicode MS"/>
          <w:bCs/>
          <w:color w:val="000000" w:themeColor="text1"/>
          <w:sz w:val="32"/>
          <w:szCs w:val="32"/>
        </w:rPr>
        <w:t>, Emir Murat Özdilek Mesleki ve Teknik Anadolu Lisesi Toplantı Salonu’nda gerçekleştirilen İl Hayat Boyu Öğrenme Komisyonu Toplantısı’na katıldı.</w:t>
      </w:r>
    </w:p>
    <w:p w:rsidR="005462A2" w:rsidRDefault="005462A2" w:rsidP="004C3DE0">
      <w:pPr>
        <w:pStyle w:val="AralkYok"/>
        <w:jc w:val="both"/>
        <w:rPr>
          <w:rStyle w:val="usercontent"/>
          <w:rFonts w:eastAsia="Arial Unicode MS"/>
          <w:b/>
          <w:bCs/>
          <w:color w:val="000000" w:themeColor="text1"/>
          <w:sz w:val="32"/>
          <w:szCs w:val="32"/>
          <w:u w:val="single"/>
        </w:rPr>
      </w:pPr>
      <w:bookmarkStart w:id="0" w:name="_GoBack"/>
      <w:bookmarkEnd w:id="0"/>
    </w:p>
    <w:p w:rsidR="00F90FC1" w:rsidRPr="00F90FC1" w:rsidRDefault="00F90FC1" w:rsidP="00F90FC1">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 xml:space="preserve">23 Ağustos 2022: </w:t>
      </w:r>
      <w:r w:rsidRPr="00F90FC1">
        <w:rPr>
          <w:rStyle w:val="usercontent"/>
          <w:rFonts w:eastAsia="Arial Unicode MS"/>
          <w:bCs/>
          <w:color w:val="000000" w:themeColor="text1"/>
          <w:sz w:val="32"/>
          <w:szCs w:val="32"/>
        </w:rPr>
        <w:t>Meclis Başkanı</w:t>
      </w:r>
      <w:r>
        <w:rPr>
          <w:rStyle w:val="usercontent"/>
          <w:rFonts w:eastAsia="Arial Unicode MS"/>
          <w:bCs/>
          <w:color w:val="000000" w:themeColor="text1"/>
          <w:sz w:val="32"/>
          <w:szCs w:val="32"/>
        </w:rPr>
        <w:t xml:space="preserve">mız, </w:t>
      </w:r>
      <w:r w:rsidRPr="00F90FC1">
        <w:rPr>
          <w:rStyle w:val="usercontent"/>
          <w:rFonts w:eastAsia="Arial Unicode MS"/>
          <w:bCs/>
          <w:color w:val="000000" w:themeColor="text1"/>
          <w:sz w:val="32"/>
          <w:szCs w:val="32"/>
        </w:rPr>
        <w:t>Büyük Taarruz ve Büyük Zafer'in 100'üncü yıldönümü dolayısıyla Afyon Kocatepe Üniversitesi öğretim elemanlarının hazırladığı 100. Yılda 100 Eser karma sergisinin açılışına katıldı.</w:t>
      </w:r>
    </w:p>
    <w:p w:rsidR="00F90FC1" w:rsidRDefault="00F90FC1" w:rsidP="004C3DE0">
      <w:pPr>
        <w:pStyle w:val="AralkYok"/>
        <w:jc w:val="both"/>
        <w:rPr>
          <w:rStyle w:val="usercontent"/>
          <w:rFonts w:eastAsia="Arial Unicode MS"/>
          <w:b/>
          <w:bCs/>
          <w:color w:val="000000" w:themeColor="text1"/>
          <w:sz w:val="32"/>
          <w:szCs w:val="32"/>
          <w:u w:val="single"/>
        </w:rPr>
      </w:pPr>
    </w:p>
    <w:p w:rsidR="00FE0DE6" w:rsidRDefault="00FE0DE6" w:rsidP="004C3DE0">
      <w:pPr>
        <w:pStyle w:val="AralkYok"/>
        <w:jc w:val="both"/>
        <w:rPr>
          <w:rStyle w:val="usercontent"/>
          <w:rFonts w:eastAsia="Arial Unicode MS"/>
          <w:bCs/>
          <w:color w:val="000000" w:themeColor="text1"/>
          <w:sz w:val="32"/>
          <w:szCs w:val="32"/>
        </w:rPr>
      </w:pPr>
      <w:r w:rsidRPr="00FE0DE6">
        <w:rPr>
          <w:rStyle w:val="usercontent"/>
          <w:rFonts w:eastAsia="Arial Unicode MS"/>
          <w:bCs/>
          <w:color w:val="000000" w:themeColor="text1"/>
          <w:sz w:val="32"/>
          <w:szCs w:val="32"/>
        </w:rPr>
        <w:t xml:space="preserve">25 </w:t>
      </w:r>
      <w:r>
        <w:rPr>
          <w:rStyle w:val="usercontent"/>
          <w:rFonts w:eastAsia="Arial Unicode MS"/>
          <w:bCs/>
          <w:color w:val="000000" w:themeColor="text1"/>
          <w:sz w:val="32"/>
          <w:szCs w:val="32"/>
        </w:rPr>
        <w:t xml:space="preserve">Ağustos 2022: Yönetim Kurulu Sayman Üyemiz Muammer Türker, Afyonkarahisar Valiliği’nde düzenlenen </w:t>
      </w:r>
      <w:r w:rsidRPr="00FE0DE6">
        <w:rPr>
          <w:rStyle w:val="usercontent"/>
          <w:rFonts w:eastAsia="Arial Unicode MS"/>
          <w:bCs/>
          <w:color w:val="000000" w:themeColor="text1"/>
          <w:sz w:val="32"/>
          <w:szCs w:val="32"/>
        </w:rPr>
        <w:t xml:space="preserve">Turizm, Tanıtım </w:t>
      </w:r>
      <w:r>
        <w:rPr>
          <w:rStyle w:val="usercontent"/>
          <w:rFonts w:eastAsia="Arial Unicode MS"/>
          <w:bCs/>
          <w:color w:val="000000" w:themeColor="text1"/>
          <w:sz w:val="32"/>
          <w:szCs w:val="32"/>
        </w:rPr>
        <w:t xml:space="preserve">ve Geliştirme Kurulu Toplantısı’na katıldı. </w:t>
      </w:r>
    </w:p>
    <w:p w:rsidR="00FE0DE6" w:rsidRDefault="00FE0DE6" w:rsidP="004C3DE0">
      <w:pPr>
        <w:pStyle w:val="AralkYok"/>
        <w:jc w:val="both"/>
        <w:rPr>
          <w:rStyle w:val="usercontent"/>
          <w:rFonts w:eastAsia="Arial Unicode MS"/>
          <w:bCs/>
          <w:color w:val="000000" w:themeColor="text1"/>
          <w:sz w:val="32"/>
          <w:szCs w:val="32"/>
        </w:rPr>
      </w:pPr>
    </w:p>
    <w:p w:rsidR="00FE0DE6" w:rsidRDefault="00FE0DE6" w:rsidP="004C3DE0">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 xml:space="preserve">Aynı gün, </w:t>
      </w:r>
      <w:r w:rsidRPr="00FE0DE6">
        <w:rPr>
          <w:rStyle w:val="usercontent"/>
          <w:rFonts w:eastAsia="Arial Unicode MS"/>
          <w:bCs/>
          <w:color w:val="000000" w:themeColor="text1"/>
          <w:sz w:val="32"/>
          <w:szCs w:val="32"/>
        </w:rPr>
        <w:t>Yönetim Kurulu Başkanı</w:t>
      </w:r>
      <w:r>
        <w:rPr>
          <w:rStyle w:val="usercontent"/>
          <w:rFonts w:eastAsia="Arial Unicode MS"/>
          <w:bCs/>
          <w:color w:val="000000" w:themeColor="text1"/>
          <w:sz w:val="32"/>
          <w:szCs w:val="32"/>
        </w:rPr>
        <w:t>mız</w:t>
      </w:r>
      <w:r w:rsidRPr="00FE0DE6">
        <w:rPr>
          <w:rStyle w:val="usercontent"/>
          <w:rFonts w:eastAsia="Arial Unicode MS"/>
          <w:bCs/>
          <w:color w:val="000000" w:themeColor="text1"/>
          <w:sz w:val="32"/>
          <w:szCs w:val="32"/>
        </w:rPr>
        <w:t xml:space="preserve"> Girne Koleji Afyon Kampüsü tarafından düzenlenen 100. Yıl Büyük Taarruz </w:t>
      </w:r>
      <w:proofErr w:type="spellStart"/>
      <w:r w:rsidRPr="00FE0DE6">
        <w:rPr>
          <w:rStyle w:val="usercontent"/>
          <w:rFonts w:eastAsia="Arial Unicode MS"/>
          <w:bCs/>
          <w:color w:val="000000" w:themeColor="text1"/>
          <w:sz w:val="32"/>
          <w:szCs w:val="32"/>
        </w:rPr>
        <w:t>Paneli’ne</w:t>
      </w:r>
      <w:proofErr w:type="spellEnd"/>
      <w:r w:rsidRPr="00FE0DE6">
        <w:rPr>
          <w:rStyle w:val="usercontent"/>
          <w:rFonts w:eastAsia="Arial Unicode MS"/>
          <w:bCs/>
          <w:color w:val="000000" w:themeColor="text1"/>
          <w:sz w:val="32"/>
          <w:szCs w:val="32"/>
        </w:rPr>
        <w:t xml:space="preserve"> katıldı</w:t>
      </w:r>
      <w:r>
        <w:rPr>
          <w:rStyle w:val="usercontent"/>
          <w:rFonts w:eastAsia="Arial Unicode MS"/>
          <w:bCs/>
          <w:color w:val="000000" w:themeColor="text1"/>
          <w:sz w:val="32"/>
          <w:szCs w:val="32"/>
        </w:rPr>
        <w:t>.</w:t>
      </w:r>
    </w:p>
    <w:p w:rsidR="00FE0DE6" w:rsidRDefault="00FE0DE6" w:rsidP="004C3DE0">
      <w:pPr>
        <w:pStyle w:val="AralkYok"/>
        <w:jc w:val="both"/>
        <w:rPr>
          <w:rStyle w:val="usercontent"/>
          <w:rFonts w:eastAsia="Arial Unicode MS"/>
          <w:bCs/>
          <w:color w:val="000000" w:themeColor="text1"/>
          <w:sz w:val="32"/>
          <w:szCs w:val="32"/>
        </w:rPr>
      </w:pPr>
    </w:p>
    <w:p w:rsidR="00FE0DE6" w:rsidRPr="00FE0DE6" w:rsidRDefault="00FE0DE6" w:rsidP="004C3DE0">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 xml:space="preserve">Aynı gün, Yönetim Kurulu Başkanımız, Bayrak </w:t>
      </w:r>
      <w:proofErr w:type="spellStart"/>
      <w:r>
        <w:rPr>
          <w:rStyle w:val="usercontent"/>
          <w:rFonts w:eastAsia="Arial Unicode MS"/>
          <w:bCs/>
          <w:color w:val="000000" w:themeColor="text1"/>
          <w:sz w:val="32"/>
          <w:szCs w:val="32"/>
        </w:rPr>
        <w:t>Yürüyüşü’ne</w:t>
      </w:r>
      <w:proofErr w:type="spellEnd"/>
      <w:r>
        <w:rPr>
          <w:rStyle w:val="usercontent"/>
          <w:rFonts w:eastAsia="Arial Unicode MS"/>
          <w:bCs/>
          <w:color w:val="000000" w:themeColor="text1"/>
          <w:sz w:val="32"/>
          <w:szCs w:val="32"/>
        </w:rPr>
        <w:t xml:space="preserve"> katıldı. </w:t>
      </w:r>
    </w:p>
    <w:p w:rsidR="00D70190" w:rsidRDefault="00D70190" w:rsidP="004C3DE0">
      <w:pPr>
        <w:pStyle w:val="AralkYok"/>
        <w:jc w:val="both"/>
        <w:rPr>
          <w:rStyle w:val="usercontent"/>
          <w:rFonts w:eastAsia="Arial Unicode MS"/>
          <w:b/>
          <w:bCs/>
          <w:color w:val="000000" w:themeColor="text1"/>
          <w:sz w:val="32"/>
          <w:szCs w:val="32"/>
          <w:u w:val="single"/>
        </w:rPr>
      </w:pPr>
    </w:p>
    <w:p w:rsidR="005350D4" w:rsidRDefault="00836463" w:rsidP="004C3DE0">
      <w:pPr>
        <w:pStyle w:val="AralkYok"/>
        <w:jc w:val="both"/>
        <w:rPr>
          <w:rFonts w:eastAsia="Arial Unicode MS"/>
          <w:b/>
          <w:bCs/>
          <w:color w:val="000000" w:themeColor="text1"/>
          <w:sz w:val="32"/>
          <w:szCs w:val="32"/>
          <w:u w:val="single"/>
        </w:rPr>
      </w:pPr>
      <w:r w:rsidRPr="00607222">
        <w:rPr>
          <w:rStyle w:val="usercontent"/>
          <w:rFonts w:eastAsia="Arial Unicode MS"/>
          <w:b/>
          <w:bCs/>
          <w:color w:val="000000" w:themeColor="text1"/>
          <w:sz w:val="32"/>
          <w:szCs w:val="32"/>
          <w:u w:val="single"/>
        </w:rPr>
        <w:lastRenderedPageBreak/>
        <w:t>IV- ODAMIZ TARAFINDAN DÜZENLENEN TOPLANTI, EĞİTİ</w:t>
      </w:r>
      <w:r w:rsidR="00AE747E" w:rsidRPr="00607222">
        <w:rPr>
          <w:rStyle w:val="usercontent"/>
          <w:rFonts w:eastAsia="Arial Unicode MS"/>
          <w:b/>
          <w:bCs/>
          <w:color w:val="000000" w:themeColor="text1"/>
          <w:sz w:val="32"/>
          <w:szCs w:val="32"/>
          <w:u w:val="single"/>
        </w:rPr>
        <w:t>M, FAALİYET ve FUAR ZİYARETLERİ</w:t>
      </w:r>
    </w:p>
    <w:p w:rsidR="00A67B09" w:rsidRDefault="00A67B09" w:rsidP="004C3DE0">
      <w:pPr>
        <w:pStyle w:val="AralkYok"/>
        <w:jc w:val="both"/>
        <w:rPr>
          <w:rFonts w:eastAsia="Arial Unicode MS"/>
          <w:bCs/>
          <w:sz w:val="32"/>
          <w:szCs w:val="32"/>
        </w:rPr>
      </w:pPr>
    </w:p>
    <w:p w:rsidR="00753614" w:rsidRDefault="00330258" w:rsidP="004C3DE0">
      <w:pPr>
        <w:pStyle w:val="AralkYok"/>
        <w:jc w:val="both"/>
        <w:rPr>
          <w:rFonts w:eastAsia="Arial Unicode MS"/>
          <w:bCs/>
          <w:sz w:val="32"/>
          <w:szCs w:val="32"/>
        </w:rPr>
      </w:pPr>
      <w:r w:rsidRPr="00330258">
        <w:rPr>
          <w:rFonts w:eastAsia="Arial Unicode MS"/>
          <w:bCs/>
          <w:sz w:val="32"/>
          <w:szCs w:val="32"/>
        </w:rPr>
        <w:t>29 Temmuz 2022: Odamız 15. Meslek Komitesi (Konut İnşaatı, Müteahhitlik Hizmetleri) ile 30. Meslek Komitesi (Alt Yapı-Üst Yapı Çalışmaları, Yapı Kooperatifleri) toplantısı video konferans yöntemiyle düzenlendi.</w:t>
      </w:r>
    </w:p>
    <w:p w:rsidR="00330258" w:rsidRDefault="00330258" w:rsidP="004C3DE0">
      <w:pPr>
        <w:pStyle w:val="AralkYok"/>
        <w:jc w:val="both"/>
        <w:rPr>
          <w:rFonts w:eastAsia="Arial Unicode MS"/>
          <w:bCs/>
          <w:sz w:val="32"/>
          <w:szCs w:val="32"/>
        </w:rPr>
      </w:pPr>
    </w:p>
    <w:p w:rsidR="00330258" w:rsidRDefault="00330258" w:rsidP="004C3DE0">
      <w:pPr>
        <w:pStyle w:val="AralkYok"/>
        <w:jc w:val="both"/>
        <w:rPr>
          <w:rFonts w:eastAsia="Arial Unicode MS"/>
          <w:bCs/>
          <w:sz w:val="32"/>
          <w:szCs w:val="32"/>
        </w:rPr>
      </w:pPr>
      <w:r>
        <w:rPr>
          <w:rFonts w:eastAsia="Arial Unicode MS"/>
          <w:bCs/>
          <w:sz w:val="32"/>
          <w:szCs w:val="32"/>
        </w:rPr>
        <w:t>3 Ağustos 2022:</w:t>
      </w:r>
      <w:r w:rsidRPr="00330258">
        <w:rPr>
          <w:rFonts w:eastAsia="Arial Unicode MS"/>
          <w:bCs/>
          <w:sz w:val="32"/>
          <w:szCs w:val="32"/>
        </w:rPr>
        <w:t xml:space="preserve"> ATSO KOBİ Akademisi etkinlik takvimi çerçevesinde İşletmeler İçin Rekabet Stratejileri ve Güncel Örnekler Eğitimi düzenlendi.</w:t>
      </w:r>
    </w:p>
    <w:p w:rsidR="00753614" w:rsidRDefault="00753614" w:rsidP="004C3DE0">
      <w:pPr>
        <w:pStyle w:val="AralkYok"/>
        <w:jc w:val="both"/>
        <w:rPr>
          <w:rFonts w:eastAsia="Arial Unicode MS"/>
          <w:bCs/>
          <w:sz w:val="32"/>
          <w:szCs w:val="32"/>
        </w:rPr>
      </w:pPr>
    </w:p>
    <w:p w:rsidR="00330258" w:rsidRDefault="00330258" w:rsidP="004C3DE0">
      <w:pPr>
        <w:pStyle w:val="AralkYok"/>
        <w:jc w:val="both"/>
        <w:rPr>
          <w:rFonts w:eastAsia="Arial Unicode MS"/>
          <w:bCs/>
          <w:sz w:val="32"/>
          <w:szCs w:val="32"/>
        </w:rPr>
      </w:pPr>
      <w:r w:rsidRPr="00330258">
        <w:rPr>
          <w:rFonts w:eastAsia="Arial Unicode MS"/>
          <w:bCs/>
          <w:sz w:val="32"/>
          <w:szCs w:val="32"/>
        </w:rPr>
        <w:t xml:space="preserve">8 Ağustos 2022: </w:t>
      </w:r>
      <w:r>
        <w:rPr>
          <w:rFonts w:eastAsia="Arial Unicode MS"/>
          <w:bCs/>
          <w:sz w:val="32"/>
          <w:szCs w:val="32"/>
        </w:rPr>
        <w:t xml:space="preserve">Odamız </w:t>
      </w:r>
      <w:r w:rsidRPr="00330258">
        <w:rPr>
          <w:rFonts w:eastAsia="Arial Unicode MS"/>
          <w:bCs/>
          <w:sz w:val="32"/>
          <w:szCs w:val="32"/>
        </w:rPr>
        <w:t>33. Meslek Komitesi (Eğitim Hizmetleri) toplantısı video konferans yöntemiyle yapıldı.</w:t>
      </w:r>
    </w:p>
    <w:p w:rsidR="00330258" w:rsidRDefault="00330258" w:rsidP="004C3DE0">
      <w:pPr>
        <w:pStyle w:val="AralkYok"/>
        <w:jc w:val="both"/>
        <w:rPr>
          <w:rFonts w:eastAsia="Arial Unicode MS"/>
          <w:bCs/>
          <w:sz w:val="32"/>
          <w:szCs w:val="32"/>
        </w:rPr>
      </w:pPr>
    </w:p>
    <w:p w:rsidR="00330258" w:rsidRDefault="00330258" w:rsidP="004C3DE0">
      <w:pPr>
        <w:pStyle w:val="AralkYok"/>
        <w:jc w:val="both"/>
        <w:rPr>
          <w:rFonts w:eastAsia="Arial Unicode MS"/>
          <w:bCs/>
          <w:sz w:val="32"/>
          <w:szCs w:val="32"/>
        </w:rPr>
      </w:pPr>
      <w:r>
        <w:rPr>
          <w:rFonts w:eastAsia="Arial Unicode MS"/>
          <w:bCs/>
          <w:sz w:val="32"/>
          <w:szCs w:val="32"/>
        </w:rPr>
        <w:lastRenderedPageBreak/>
        <w:t xml:space="preserve">10 Ağustos 2022: </w:t>
      </w:r>
      <w:r w:rsidRPr="00330258">
        <w:rPr>
          <w:rFonts w:eastAsia="Arial Unicode MS"/>
          <w:bCs/>
          <w:sz w:val="32"/>
          <w:szCs w:val="32"/>
        </w:rPr>
        <w:t>ATSO KOBİ Akademisi eğitim takvimi çerçevesinde, Odamız ile TOBB ETÜ Sürekli Eğitim Araştırma ve Uygulama Merkezi işbirliğinde Zor İnsanlarla Başa Çıkma ve Öfke Kontrolü eğitimi verildi.</w:t>
      </w:r>
    </w:p>
    <w:p w:rsidR="003624C8" w:rsidRDefault="003624C8" w:rsidP="004C3DE0">
      <w:pPr>
        <w:pStyle w:val="AralkYok"/>
        <w:jc w:val="both"/>
        <w:rPr>
          <w:rFonts w:eastAsia="Arial Unicode MS"/>
          <w:bCs/>
          <w:sz w:val="32"/>
          <w:szCs w:val="32"/>
        </w:rPr>
      </w:pPr>
    </w:p>
    <w:p w:rsidR="003624C8" w:rsidRDefault="003624C8" w:rsidP="004C3DE0">
      <w:pPr>
        <w:pStyle w:val="AralkYok"/>
        <w:jc w:val="both"/>
        <w:rPr>
          <w:rFonts w:eastAsia="Arial Unicode MS"/>
          <w:bCs/>
          <w:sz w:val="32"/>
          <w:szCs w:val="32"/>
        </w:rPr>
      </w:pPr>
      <w:r w:rsidRPr="003624C8">
        <w:rPr>
          <w:rFonts w:eastAsia="Arial Unicode MS"/>
          <w:bCs/>
          <w:sz w:val="32"/>
          <w:szCs w:val="32"/>
        </w:rPr>
        <w:t>12 Ağustos 2022: Afyonkarahisar’ın geleneksel ustalık ürünü olan keçenin coğrafi işaret tescil belgesi, Odamız tarafından alındı.</w:t>
      </w:r>
    </w:p>
    <w:p w:rsidR="003624C8" w:rsidRDefault="003624C8" w:rsidP="004C3DE0">
      <w:pPr>
        <w:pStyle w:val="AralkYok"/>
        <w:jc w:val="both"/>
        <w:rPr>
          <w:rFonts w:eastAsia="Arial Unicode MS"/>
          <w:bCs/>
          <w:sz w:val="32"/>
          <w:szCs w:val="32"/>
        </w:rPr>
      </w:pPr>
    </w:p>
    <w:p w:rsidR="00753614" w:rsidRDefault="003624C8" w:rsidP="004C3DE0">
      <w:pPr>
        <w:pStyle w:val="AralkYok"/>
        <w:jc w:val="both"/>
        <w:rPr>
          <w:rFonts w:eastAsia="Arial Unicode MS"/>
          <w:bCs/>
          <w:sz w:val="32"/>
          <w:szCs w:val="32"/>
        </w:rPr>
      </w:pPr>
      <w:r w:rsidRPr="003624C8">
        <w:rPr>
          <w:rFonts w:eastAsia="Arial Unicode MS"/>
          <w:bCs/>
          <w:sz w:val="32"/>
          <w:szCs w:val="32"/>
        </w:rPr>
        <w:t xml:space="preserve">17 Ağustos 2022: ATSO KOBİ Akademisi eğitim takvimi çerçevesinde İşletmelerde Güzel Konuşma ve İletişimin Önemi eğitimi düzenlendi. </w:t>
      </w:r>
    </w:p>
    <w:p w:rsidR="006A4DCD" w:rsidRDefault="006A4DCD" w:rsidP="004C3DE0">
      <w:pPr>
        <w:pStyle w:val="AralkYok"/>
        <w:jc w:val="both"/>
        <w:rPr>
          <w:rFonts w:eastAsia="Arial Unicode MS"/>
          <w:bCs/>
          <w:sz w:val="32"/>
          <w:szCs w:val="32"/>
        </w:rPr>
      </w:pPr>
    </w:p>
    <w:p w:rsidR="006A4DCD" w:rsidRDefault="006A4DCD" w:rsidP="004C3DE0">
      <w:pPr>
        <w:pStyle w:val="AralkYok"/>
        <w:jc w:val="both"/>
        <w:rPr>
          <w:rFonts w:eastAsia="Arial Unicode MS"/>
          <w:bCs/>
          <w:sz w:val="32"/>
          <w:szCs w:val="32"/>
        </w:rPr>
      </w:pPr>
      <w:r>
        <w:rPr>
          <w:rFonts w:eastAsia="Arial Unicode MS"/>
          <w:bCs/>
          <w:sz w:val="32"/>
          <w:szCs w:val="32"/>
        </w:rPr>
        <w:t xml:space="preserve">23 Ağustos 2022: ATSO KOBİ Akademisi eğitim takvimi çerçevesinde, Odamız ve Eximbank Eskişehir Şubesi işbirliğinde bilgilendirme semineri düzenlendi. </w:t>
      </w:r>
    </w:p>
    <w:p w:rsidR="00FE0DE6" w:rsidRDefault="00FE0DE6" w:rsidP="004C3DE0">
      <w:pPr>
        <w:pStyle w:val="AralkYok"/>
        <w:jc w:val="both"/>
        <w:rPr>
          <w:rFonts w:eastAsia="Arial Unicode MS"/>
          <w:bCs/>
          <w:sz w:val="32"/>
          <w:szCs w:val="32"/>
        </w:rPr>
      </w:pPr>
    </w:p>
    <w:p w:rsidR="00FE0DE6" w:rsidRDefault="00FE0DE6" w:rsidP="00FE0DE6">
      <w:pPr>
        <w:pStyle w:val="AralkYok"/>
        <w:jc w:val="both"/>
        <w:rPr>
          <w:rFonts w:eastAsia="Arial Unicode MS"/>
          <w:bCs/>
          <w:sz w:val="32"/>
          <w:szCs w:val="32"/>
        </w:rPr>
      </w:pPr>
      <w:r>
        <w:rPr>
          <w:rFonts w:eastAsia="Arial Unicode MS"/>
          <w:bCs/>
          <w:sz w:val="32"/>
          <w:szCs w:val="32"/>
        </w:rPr>
        <w:lastRenderedPageBreak/>
        <w:t xml:space="preserve">25 Ağustos 2022: </w:t>
      </w:r>
      <w:r w:rsidRPr="00FE0DE6">
        <w:rPr>
          <w:rFonts w:eastAsia="Arial Unicode MS"/>
          <w:bCs/>
          <w:sz w:val="32"/>
          <w:szCs w:val="32"/>
        </w:rPr>
        <w:t xml:space="preserve">TOBB Afyonkarahisar Kadın Girişimciler Kurulu, </w:t>
      </w:r>
      <w:proofErr w:type="spellStart"/>
      <w:r w:rsidRPr="00FE0DE6">
        <w:rPr>
          <w:rFonts w:eastAsia="Arial Unicode MS"/>
          <w:bCs/>
          <w:sz w:val="32"/>
          <w:szCs w:val="32"/>
        </w:rPr>
        <w:t>Maver</w:t>
      </w:r>
      <w:proofErr w:type="spellEnd"/>
      <w:r w:rsidRPr="00FE0DE6">
        <w:rPr>
          <w:rFonts w:eastAsia="Arial Unicode MS"/>
          <w:bCs/>
          <w:sz w:val="32"/>
          <w:szCs w:val="32"/>
        </w:rPr>
        <w:t xml:space="preserve"> Kemal Arsoy İlkokulu ve Ortaokulu’nda atık malzemelerden tasarlanan geri dönüşüm kütüphanesi hazırlayarak okul yönetimine teslim etti.</w:t>
      </w:r>
      <w:r w:rsidRPr="00FE0DE6">
        <w:t xml:space="preserve"> </w:t>
      </w:r>
      <w:r>
        <w:t>G</w:t>
      </w:r>
      <w:r w:rsidRPr="00FE0DE6">
        <w:rPr>
          <w:rFonts w:eastAsia="Arial Unicode MS"/>
          <w:bCs/>
          <w:sz w:val="32"/>
          <w:szCs w:val="32"/>
        </w:rPr>
        <w:t>eri dönüşüm kütüphanesinin açılış törenine, İl Milli Eğitim Müdürü Metin Yalçın, Yönetim Kurulu Başkanı</w:t>
      </w:r>
      <w:r>
        <w:rPr>
          <w:rFonts w:eastAsia="Arial Unicode MS"/>
          <w:bCs/>
          <w:sz w:val="32"/>
          <w:szCs w:val="32"/>
        </w:rPr>
        <w:t xml:space="preserve">mız, </w:t>
      </w:r>
      <w:r w:rsidRPr="00FE0DE6">
        <w:rPr>
          <w:rFonts w:eastAsia="Arial Unicode MS"/>
          <w:bCs/>
          <w:sz w:val="32"/>
          <w:szCs w:val="32"/>
        </w:rPr>
        <w:t>TOBB Afyonkarahisar Kadın Girişimciler Kurulu İcra Komitesi Başkanı</w:t>
      </w:r>
      <w:r>
        <w:rPr>
          <w:rFonts w:eastAsia="Arial Unicode MS"/>
          <w:bCs/>
          <w:sz w:val="32"/>
          <w:szCs w:val="32"/>
        </w:rPr>
        <w:t>mız</w:t>
      </w:r>
      <w:r w:rsidRPr="00FE0DE6">
        <w:rPr>
          <w:rFonts w:eastAsia="Arial Unicode MS"/>
          <w:bCs/>
          <w:sz w:val="32"/>
          <w:szCs w:val="32"/>
        </w:rPr>
        <w:t xml:space="preserve"> Berna </w:t>
      </w:r>
      <w:proofErr w:type="spellStart"/>
      <w:r w:rsidRPr="00FE0DE6">
        <w:rPr>
          <w:rFonts w:eastAsia="Arial Unicode MS"/>
          <w:bCs/>
          <w:sz w:val="32"/>
          <w:szCs w:val="32"/>
        </w:rPr>
        <w:t>Tokman</w:t>
      </w:r>
      <w:proofErr w:type="spellEnd"/>
      <w:r w:rsidRPr="00FE0DE6">
        <w:rPr>
          <w:rFonts w:eastAsia="Arial Unicode MS"/>
          <w:bCs/>
          <w:sz w:val="32"/>
          <w:szCs w:val="32"/>
        </w:rPr>
        <w:t xml:space="preserve">, KGK İcra Komitesi Üyeleri Mesude </w:t>
      </w:r>
      <w:proofErr w:type="spellStart"/>
      <w:r w:rsidRPr="00FE0DE6">
        <w:rPr>
          <w:rFonts w:eastAsia="Arial Unicode MS"/>
          <w:bCs/>
          <w:sz w:val="32"/>
          <w:szCs w:val="32"/>
        </w:rPr>
        <w:t>İntepe</w:t>
      </w:r>
      <w:proofErr w:type="spellEnd"/>
      <w:r w:rsidRPr="00FE0DE6">
        <w:rPr>
          <w:rFonts w:eastAsia="Arial Unicode MS"/>
          <w:bCs/>
          <w:sz w:val="32"/>
          <w:szCs w:val="32"/>
        </w:rPr>
        <w:t xml:space="preserve">, Mukadder </w:t>
      </w:r>
      <w:proofErr w:type="spellStart"/>
      <w:r w:rsidRPr="00FE0DE6">
        <w:rPr>
          <w:rFonts w:eastAsia="Arial Unicode MS"/>
          <w:bCs/>
          <w:sz w:val="32"/>
          <w:szCs w:val="32"/>
        </w:rPr>
        <w:t>Uluışık</w:t>
      </w:r>
      <w:proofErr w:type="spellEnd"/>
      <w:r w:rsidRPr="00FE0DE6">
        <w:rPr>
          <w:rFonts w:eastAsia="Arial Unicode MS"/>
          <w:bCs/>
          <w:sz w:val="32"/>
          <w:szCs w:val="32"/>
        </w:rPr>
        <w:t xml:space="preserve">, </w:t>
      </w:r>
      <w:proofErr w:type="gramStart"/>
      <w:r w:rsidRPr="00FE0DE6">
        <w:rPr>
          <w:rFonts w:eastAsia="Arial Unicode MS"/>
          <w:bCs/>
          <w:sz w:val="32"/>
          <w:szCs w:val="32"/>
        </w:rPr>
        <w:t>Müjgan</w:t>
      </w:r>
      <w:proofErr w:type="gramEnd"/>
      <w:r w:rsidRPr="00FE0DE6">
        <w:rPr>
          <w:rFonts w:eastAsia="Arial Unicode MS"/>
          <w:bCs/>
          <w:sz w:val="32"/>
          <w:szCs w:val="32"/>
        </w:rPr>
        <w:t xml:space="preserve"> </w:t>
      </w:r>
      <w:proofErr w:type="spellStart"/>
      <w:r w:rsidRPr="00FE0DE6">
        <w:rPr>
          <w:rFonts w:eastAsia="Arial Unicode MS"/>
          <w:bCs/>
          <w:sz w:val="32"/>
          <w:szCs w:val="32"/>
        </w:rPr>
        <w:t>Gölçük</w:t>
      </w:r>
      <w:proofErr w:type="spellEnd"/>
      <w:r w:rsidRPr="00FE0DE6">
        <w:rPr>
          <w:rFonts w:eastAsia="Arial Unicode MS"/>
          <w:bCs/>
          <w:sz w:val="32"/>
          <w:szCs w:val="32"/>
        </w:rPr>
        <w:t xml:space="preserve"> Yağcı ve Pınar </w:t>
      </w:r>
      <w:proofErr w:type="spellStart"/>
      <w:r w:rsidRPr="00FE0DE6">
        <w:rPr>
          <w:rFonts w:eastAsia="Arial Unicode MS"/>
          <w:bCs/>
          <w:sz w:val="32"/>
          <w:szCs w:val="32"/>
        </w:rPr>
        <w:t>Demirdağ</w:t>
      </w:r>
      <w:proofErr w:type="spellEnd"/>
      <w:r w:rsidRPr="00FE0DE6">
        <w:rPr>
          <w:rFonts w:eastAsia="Arial Unicode MS"/>
          <w:bCs/>
          <w:sz w:val="32"/>
          <w:szCs w:val="32"/>
        </w:rPr>
        <w:t xml:space="preserve"> katıldı.</w:t>
      </w:r>
    </w:p>
    <w:p w:rsidR="001744A7" w:rsidRDefault="001744A7" w:rsidP="00FE0DE6">
      <w:pPr>
        <w:pStyle w:val="AralkYok"/>
        <w:jc w:val="both"/>
        <w:rPr>
          <w:rFonts w:eastAsia="Arial Unicode MS"/>
          <w:bCs/>
          <w:sz w:val="32"/>
          <w:szCs w:val="32"/>
        </w:rPr>
      </w:pPr>
    </w:p>
    <w:p w:rsidR="001744A7" w:rsidRDefault="001744A7" w:rsidP="00FE0DE6">
      <w:pPr>
        <w:pStyle w:val="AralkYok"/>
        <w:jc w:val="both"/>
        <w:rPr>
          <w:rFonts w:eastAsia="Arial Unicode MS"/>
          <w:bCs/>
          <w:sz w:val="32"/>
          <w:szCs w:val="32"/>
        </w:rPr>
      </w:pPr>
      <w:r>
        <w:rPr>
          <w:rFonts w:eastAsia="Arial Unicode MS"/>
          <w:bCs/>
          <w:sz w:val="32"/>
          <w:szCs w:val="32"/>
        </w:rPr>
        <w:t xml:space="preserve">Aynı gün, 16.ATSO Spor Oyunları </w:t>
      </w:r>
      <w:proofErr w:type="gramStart"/>
      <w:r>
        <w:rPr>
          <w:rFonts w:eastAsia="Arial Unicode MS"/>
          <w:bCs/>
          <w:sz w:val="32"/>
          <w:szCs w:val="32"/>
        </w:rPr>
        <w:t>fikstür</w:t>
      </w:r>
      <w:proofErr w:type="gramEnd"/>
      <w:r>
        <w:rPr>
          <w:rFonts w:eastAsia="Arial Unicode MS"/>
          <w:bCs/>
          <w:sz w:val="32"/>
          <w:szCs w:val="32"/>
        </w:rPr>
        <w:t xml:space="preserve"> çekimi yapıldı. </w:t>
      </w:r>
    </w:p>
    <w:p w:rsidR="001744A7" w:rsidRPr="00FE0DE6" w:rsidRDefault="001744A7" w:rsidP="00FE0DE6">
      <w:pPr>
        <w:pStyle w:val="AralkYok"/>
        <w:jc w:val="both"/>
        <w:rPr>
          <w:rFonts w:eastAsia="Arial Unicode MS"/>
          <w:bCs/>
          <w:sz w:val="32"/>
          <w:szCs w:val="32"/>
        </w:rPr>
      </w:pPr>
    </w:p>
    <w:p w:rsidR="005350D4" w:rsidRPr="00441838" w:rsidRDefault="00836463" w:rsidP="004C3DE0">
      <w:pPr>
        <w:pStyle w:val="AralkYok"/>
        <w:jc w:val="both"/>
        <w:rPr>
          <w:rFonts w:eastAsia="Arial Unicode MS"/>
          <w:b/>
          <w:bCs/>
          <w:sz w:val="32"/>
          <w:szCs w:val="32"/>
          <w:u w:val="single"/>
        </w:rPr>
      </w:pPr>
      <w:r w:rsidRPr="00607222">
        <w:rPr>
          <w:rFonts w:eastAsia="Arial Unicode MS"/>
          <w:b/>
          <w:bCs/>
          <w:sz w:val="32"/>
          <w:szCs w:val="32"/>
          <w:u w:val="single"/>
        </w:rPr>
        <w:t>V- ODAMIZ’A YAPILAN ZİYARETLER</w:t>
      </w:r>
    </w:p>
    <w:p w:rsidR="00023094" w:rsidRDefault="00023094" w:rsidP="004C3DE0">
      <w:pPr>
        <w:pStyle w:val="AralkYok"/>
        <w:jc w:val="both"/>
        <w:rPr>
          <w:rFonts w:eastAsia="Arial Unicode MS"/>
          <w:bCs/>
          <w:sz w:val="32"/>
          <w:szCs w:val="32"/>
        </w:rPr>
      </w:pPr>
    </w:p>
    <w:p w:rsidR="00753614" w:rsidRDefault="000B36DA" w:rsidP="004C3DE0">
      <w:pPr>
        <w:pStyle w:val="AralkYok"/>
        <w:jc w:val="both"/>
        <w:rPr>
          <w:rFonts w:eastAsia="Arial Unicode MS"/>
          <w:bCs/>
          <w:sz w:val="32"/>
          <w:szCs w:val="32"/>
        </w:rPr>
      </w:pPr>
      <w:r>
        <w:rPr>
          <w:rFonts w:eastAsia="Arial Unicode MS"/>
          <w:bCs/>
          <w:sz w:val="32"/>
          <w:szCs w:val="32"/>
        </w:rPr>
        <w:t xml:space="preserve">2 Ağustos 2022: </w:t>
      </w:r>
      <w:r w:rsidRPr="000B36DA">
        <w:rPr>
          <w:rFonts w:eastAsia="Arial Unicode MS"/>
          <w:bCs/>
          <w:sz w:val="32"/>
          <w:szCs w:val="32"/>
        </w:rPr>
        <w:t xml:space="preserve">Ziraat Bankası Afyonkarahisar Bölge Müdürü Ümit Yaşar Ören, Yönetim Kurulu </w:t>
      </w:r>
      <w:proofErr w:type="spellStart"/>
      <w:r w:rsidRPr="000B36DA">
        <w:rPr>
          <w:rFonts w:eastAsia="Arial Unicode MS"/>
          <w:bCs/>
          <w:sz w:val="32"/>
          <w:szCs w:val="32"/>
        </w:rPr>
        <w:t>Başkanımız’ı</w:t>
      </w:r>
      <w:proofErr w:type="spellEnd"/>
      <w:r w:rsidRPr="000B36DA">
        <w:rPr>
          <w:rFonts w:eastAsia="Arial Unicode MS"/>
          <w:bCs/>
          <w:sz w:val="32"/>
          <w:szCs w:val="32"/>
        </w:rPr>
        <w:t xml:space="preserve"> ziyaret etti.</w:t>
      </w:r>
    </w:p>
    <w:p w:rsidR="00753614" w:rsidRDefault="00753614" w:rsidP="004C3DE0">
      <w:pPr>
        <w:pStyle w:val="AralkYok"/>
        <w:jc w:val="both"/>
        <w:rPr>
          <w:rFonts w:eastAsia="Arial Unicode MS"/>
          <w:bCs/>
          <w:sz w:val="32"/>
          <w:szCs w:val="32"/>
        </w:rPr>
      </w:pPr>
    </w:p>
    <w:p w:rsidR="000B36DA" w:rsidRDefault="000B36DA" w:rsidP="004C3DE0">
      <w:pPr>
        <w:pStyle w:val="AralkYok"/>
        <w:jc w:val="both"/>
        <w:rPr>
          <w:rFonts w:eastAsia="Arial Unicode MS"/>
          <w:bCs/>
          <w:sz w:val="32"/>
          <w:szCs w:val="32"/>
        </w:rPr>
      </w:pPr>
      <w:r w:rsidRPr="000B36DA">
        <w:rPr>
          <w:rFonts w:eastAsia="Arial Unicode MS"/>
          <w:bCs/>
          <w:sz w:val="32"/>
          <w:szCs w:val="32"/>
        </w:rPr>
        <w:t xml:space="preserve">Aynı gün, Türkiye Odalar ve Borsalar Birliği Afyonkarahisar Oda-Borsa Akademik Danışmanı ve Afyon Kocatepe Üniversitesi Öğretim Üyesi Prof. Dr. Cantürk Kayahan, doktora ve yüksek lisans öğrencileri ile birlikte Yönetim Kurulu </w:t>
      </w:r>
      <w:proofErr w:type="spellStart"/>
      <w:r w:rsidRPr="000B36DA">
        <w:rPr>
          <w:rFonts w:eastAsia="Arial Unicode MS"/>
          <w:bCs/>
          <w:sz w:val="32"/>
          <w:szCs w:val="32"/>
        </w:rPr>
        <w:t>Başkanımız’ı</w:t>
      </w:r>
      <w:proofErr w:type="spellEnd"/>
      <w:r w:rsidRPr="000B36DA">
        <w:rPr>
          <w:rFonts w:eastAsia="Arial Unicode MS"/>
          <w:bCs/>
          <w:sz w:val="32"/>
          <w:szCs w:val="32"/>
        </w:rPr>
        <w:t xml:space="preserve"> ziyaret etti.</w:t>
      </w:r>
    </w:p>
    <w:p w:rsidR="000B36DA" w:rsidRDefault="000B36DA" w:rsidP="004C3DE0">
      <w:pPr>
        <w:pStyle w:val="AralkYok"/>
        <w:jc w:val="both"/>
        <w:rPr>
          <w:rFonts w:eastAsia="Arial Unicode MS"/>
          <w:bCs/>
          <w:sz w:val="32"/>
          <w:szCs w:val="32"/>
        </w:rPr>
      </w:pPr>
    </w:p>
    <w:p w:rsidR="000B36DA" w:rsidRDefault="005301CE" w:rsidP="004C3DE0">
      <w:pPr>
        <w:pStyle w:val="AralkYok"/>
        <w:jc w:val="both"/>
        <w:rPr>
          <w:rFonts w:eastAsia="Arial Unicode MS"/>
          <w:bCs/>
          <w:sz w:val="32"/>
          <w:szCs w:val="32"/>
        </w:rPr>
      </w:pPr>
      <w:r w:rsidRPr="005301CE">
        <w:rPr>
          <w:rFonts w:eastAsia="Arial Unicode MS"/>
          <w:bCs/>
          <w:sz w:val="32"/>
          <w:szCs w:val="32"/>
        </w:rPr>
        <w:t xml:space="preserve">10 Ağustos 2022: Posta Gazetesi’nin yönetici, yazar ve çalışanları, </w:t>
      </w:r>
      <w:proofErr w:type="spellStart"/>
      <w:r w:rsidRPr="005301CE">
        <w:rPr>
          <w:rFonts w:eastAsia="Arial Unicode MS"/>
          <w:bCs/>
          <w:sz w:val="32"/>
          <w:szCs w:val="32"/>
        </w:rPr>
        <w:t>Odamız’ı</w:t>
      </w:r>
      <w:proofErr w:type="spellEnd"/>
      <w:r w:rsidRPr="005301CE">
        <w:rPr>
          <w:rFonts w:eastAsia="Arial Unicode MS"/>
          <w:bCs/>
          <w:sz w:val="32"/>
          <w:szCs w:val="32"/>
        </w:rPr>
        <w:t xml:space="preserve"> ziyaret etti.</w:t>
      </w:r>
    </w:p>
    <w:p w:rsidR="005301CE" w:rsidRDefault="005301CE" w:rsidP="004C3DE0">
      <w:pPr>
        <w:pStyle w:val="AralkYok"/>
        <w:jc w:val="both"/>
        <w:rPr>
          <w:rFonts w:eastAsia="Arial Unicode MS"/>
          <w:bCs/>
          <w:sz w:val="32"/>
          <w:szCs w:val="32"/>
        </w:rPr>
      </w:pPr>
    </w:p>
    <w:p w:rsidR="005301CE" w:rsidRPr="005301CE" w:rsidRDefault="005301CE" w:rsidP="004C3DE0">
      <w:pPr>
        <w:pStyle w:val="AralkYok"/>
        <w:jc w:val="both"/>
        <w:rPr>
          <w:rFonts w:eastAsia="Arial Unicode MS"/>
          <w:bCs/>
          <w:sz w:val="32"/>
          <w:szCs w:val="32"/>
        </w:rPr>
      </w:pPr>
      <w:r>
        <w:rPr>
          <w:rFonts w:eastAsia="Arial Unicode MS"/>
          <w:bCs/>
          <w:sz w:val="32"/>
          <w:szCs w:val="32"/>
        </w:rPr>
        <w:t xml:space="preserve">12 Ağustos 2022: </w:t>
      </w:r>
      <w:r w:rsidRPr="005301CE">
        <w:rPr>
          <w:rFonts w:eastAsia="Arial Unicode MS"/>
          <w:bCs/>
          <w:sz w:val="32"/>
          <w:szCs w:val="32"/>
        </w:rPr>
        <w:t xml:space="preserve">Türk Eximbank Eskişehir Şube Müdürü Önder Ergen ile Şube Müdür Yardımcısı Yakup Külekçi, Yönetim Kurulu </w:t>
      </w:r>
      <w:proofErr w:type="spellStart"/>
      <w:r w:rsidRPr="005301CE">
        <w:rPr>
          <w:rFonts w:eastAsia="Arial Unicode MS"/>
          <w:bCs/>
          <w:sz w:val="32"/>
          <w:szCs w:val="32"/>
        </w:rPr>
        <w:t>Başkanımız’ı</w:t>
      </w:r>
      <w:proofErr w:type="spellEnd"/>
      <w:r w:rsidRPr="005301CE">
        <w:rPr>
          <w:rFonts w:eastAsia="Arial Unicode MS"/>
          <w:bCs/>
          <w:sz w:val="32"/>
          <w:szCs w:val="32"/>
        </w:rPr>
        <w:t xml:space="preserve"> ziyaret etti.</w:t>
      </w:r>
    </w:p>
    <w:p w:rsidR="005301CE" w:rsidRDefault="005301CE" w:rsidP="004C3DE0">
      <w:pPr>
        <w:pStyle w:val="AralkYok"/>
        <w:jc w:val="both"/>
        <w:rPr>
          <w:rFonts w:eastAsia="Arial Unicode MS"/>
          <w:bCs/>
          <w:sz w:val="32"/>
          <w:szCs w:val="32"/>
        </w:rPr>
      </w:pPr>
    </w:p>
    <w:p w:rsidR="005301CE" w:rsidRPr="005301CE" w:rsidRDefault="005301CE" w:rsidP="004C3DE0">
      <w:pPr>
        <w:pStyle w:val="AralkYok"/>
        <w:jc w:val="both"/>
        <w:rPr>
          <w:rFonts w:eastAsia="Arial Unicode MS"/>
          <w:bCs/>
          <w:sz w:val="32"/>
          <w:szCs w:val="32"/>
        </w:rPr>
      </w:pPr>
      <w:r>
        <w:rPr>
          <w:rFonts w:eastAsia="Arial Unicode MS"/>
          <w:bCs/>
          <w:sz w:val="32"/>
          <w:szCs w:val="32"/>
        </w:rPr>
        <w:lastRenderedPageBreak/>
        <w:t xml:space="preserve">18 Ağustos 2022: </w:t>
      </w:r>
      <w:r w:rsidRPr="005301CE">
        <w:rPr>
          <w:rFonts w:eastAsia="Arial Unicode MS"/>
          <w:bCs/>
          <w:sz w:val="32"/>
          <w:szCs w:val="32"/>
        </w:rPr>
        <w:t xml:space="preserve">Akbank Afyonkarahisar Şube Müdürü Zeki Kocabaş ile Ticari İlişkiler Portföy Yöneticisi Elvan </w:t>
      </w:r>
      <w:proofErr w:type="spellStart"/>
      <w:r w:rsidRPr="005301CE">
        <w:rPr>
          <w:rFonts w:eastAsia="Arial Unicode MS"/>
          <w:bCs/>
          <w:sz w:val="32"/>
          <w:szCs w:val="32"/>
        </w:rPr>
        <w:t>Sarhan</w:t>
      </w:r>
      <w:proofErr w:type="spellEnd"/>
      <w:r w:rsidRPr="005301CE">
        <w:rPr>
          <w:rFonts w:eastAsia="Arial Unicode MS"/>
          <w:bCs/>
          <w:sz w:val="32"/>
          <w:szCs w:val="32"/>
        </w:rPr>
        <w:t xml:space="preserve">, Yönetim Kurulu </w:t>
      </w:r>
      <w:proofErr w:type="spellStart"/>
      <w:r w:rsidRPr="005301CE">
        <w:rPr>
          <w:rFonts w:eastAsia="Arial Unicode MS"/>
          <w:bCs/>
          <w:sz w:val="32"/>
          <w:szCs w:val="32"/>
        </w:rPr>
        <w:t>Başkanımız’ı</w:t>
      </w:r>
      <w:proofErr w:type="spellEnd"/>
      <w:r w:rsidRPr="005301CE">
        <w:rPr>
          <w:rFonts w:eastAsia="Arial Unicode MS"/>
          <w:bCs/>
          <w:sz w:val="32"/>
          <w:szCs w:val="32"/>
        </w:rPr>
        <w:t xml:space="preserve"> ziyaret etti. </w:t>
      </w:r>
    </w:p>
    <w:p w:rsidR="005301CE" w:rsidRPr="000B36DA" w:rsidRDefault="005301CE" w:rsidP="004C3DE0">
      <w:pPr>
        <w:pStyle w:val="AralkYok"/>
        <w:jc w:val="both"/>
        <w:rPr>
          <w:rFonts w:eastAsia="Arial Unicode MS"/>
          <w:bCs/>
          <w:sz w:val="32"/>
          <w:szCs w:val="32"/>
        </w:rPr>
      </w:pPr>
    </w:p>
    <w:p w:rsidR="00753614" w:rsidRDefault="00753614" w:rsidP="004C3DE0">
      <w:pPr>
        <w:pStyle w:val="AralkYok"/>
        <w:jc w:val="both"/>
        <w:rPr>
          <w:rFonts w:eastAsia="Arial Unicode MS"/>
          <w:bCs/>
          <w:sz w:val="32"/>
          <w:szCs w:val="32"/>
        </w:rPr>
      </w:pPr>
    </w:p>
    <w:p w:rsidR="004D518D" w:rsidRDefault="00493040" w:rsidP="004C3DE0">
      <w:pPr>
        <w:pStyle w:val="AralkYok"/>
        <w:jc w:val="both"/>
        <w:rPr>
          <w:rFonts w:eastAsia="Arial Unicode MS"/>
          <w:b/>
          <w:bCs/>
          <w:sz w:val="32"/>
          <w:szCs w:val="32"/>
          <w:u w:val="single"/>
        </w:rPr>
      </w:pPr>
      <w:r w:rsidRPr="00607222">
        <w:rPr>
          <w:rFonts w:eastAsia="Arial Unicode MS"/>
          <w:b/>
          <w:bCs/>
          <w:sz w:val="32"/>
          <w:szCs w:val="32"/>
          <w:u w:val="single"/>
        </w:rPr>
        <w:t>VI- ODAMIZ’IN ZİYARETLERİ</w:t>
      </w:r>
    </w:p>
    <w:p w:rsidR="00023094" w:rsidRDefault="00023094" w:rsidP="004C3DE0">
      <w:pPr>
        <w:pStyle w:val="AralkYok"/>
        <w:jc w:val="both"/>
        <w:rPr>
          <w:rFonts w:eastAsia="Arial Unicode MS"/>
          <w:bCs/>
          <w:sz w:val="32"/>
          <w:szCs w:val="32"/>
        </w:rPr>
      </w:pPr>
    </w:p>
    <w:p w:rsidR="00753614" w:rsidRDefault="00A81947" w:rsidP="004C3DE0">
      <w:pPr>
        <w:pStyle w:val="AralkYok"/>
        <w:jc w:val="both"/>
        <w:rPr>
          <w:rFonts w:eastAsia="Arial Unicode MS"/>
          <w:bCs/>
          <w:sz w:val="32"/>
          <w:szCs w:val="32"/>
        </w:rPr>
      </w:pPr>
      <w:r w:rsidRPr="00A81947">
        <w:rPr>
          <w:rFonts w:eastAsia="Arial Unicode MS"/>
          <w:bCs/>
          <w:sz w:val="32"/>
          <w:szCs w:val="32"/>
        </w:rPr>
        <w:t>30 Temmuz 2022: Yönetim Kurulu Başkanımız, Afyonkarahisar Belediyesi bünyesinde bulunan YÜNTAŞ A.Ş. Parke ve Bordür Fabrikası'nı Afyonkarahisar Belediye Başkanı Mehmet Zeybek ile inceledi.</w:t>
      </w:r>
    </w:p>
    <w:p w:rsidR="00753614" w:rsidRDefault="00753614" w:rsidP="004C3DE0">
      <w:pPr>
        <w:pStyle w:val="AralkYok"/>
        <w:jc w:val="both"/>
        <w:rPr>
          <w:rFonts w:eastAsia="Arial Unicode MS"/>
          <w:bCs/>
          <w:sz w:val="32"/>
          <w:szCs w:val="32"/>
        </w:rPr>
      </w:pPr>
    </w:p>
    <w:p w:rsidR="00A81947" w:rsidRPr="00A81947" w:rsidRDefault="00A81947" w:rsidP="004C3DE0">
      <w:pPr>
        <w:pStyle w:val="AralkYok"/>
        <w:jc w:val="both"/>
        <w:rPr>
          <w:rFonts w:eastAsia="Arial Unicode MS"/>
          <w:bCs/>
          <w:sz w:val="32"/>
          <w:szCs w:val="32"/>
        </w:rPr>
      </w:pPr>
      <w:r>
        <w:rPr>
          <w:rFonts w:eastAsia="Arial Unicode MS"/>
          <w:bCs/>
          <w:sz w:val="32"/>
          <w:szCs w:val="32"/>
        </w:rPr>
        <w:t xml:space="preserve">4 Ağustos 2022: </w:t>
      </w:r>
      <w:proofErr w:type="spellStart"/>
      <w:r w:rsidRPr="00A81947">
        <w:rPr>
          <w:rFonts w:eastAsia="Arial Unicode MS"/>
          <w:bCs/>
          <w:sz w:val="32"/>
          <w:szCs w:val="32"/>
        </w:rPr>
        <w:t>Gecek</w:t>
      </w:r>
      <w:proofErr w:type="spellEnd"/>
      <w:r w:rsidRPr="00A81947">
        <w:rPr>
          <w:rFonts w:eastAsia="Arial Unicode MS"/>
          <w:bCs/>
          <w:sz w:val="32"/>
          <w:szCs w:val="32"/>
        </w:rPr>
        <w:t xml:space="preserve"> Termal A.Ş. Yönetim Kurulu Üyeleri, Afyonkarahisar Valisi Doç. Dr. Kübra Güran Yiğitbaşı’yı ziyaret ederek “hayırlı olsun” dileklerini iletti.</w:t>
      </w:r>
    </w:p>
    <w:p w:rsidR="00A81947" w:rsidRDefault="00A81947" w:rsidP="004C3DE0">
      <w:pPr>
        <w:pStyle w:val="AralkYok"/>
        <w:jc w:val="both"/>
        <w:rPr>
          <w:rFonts w:eastAsia="Arial Unicode MS"/>
          <w:bCs/>
          <w:sz w:val="32"/>
          <w:szCs w:val="32"/>
        </w:rPr>
      </w:pPr>
    </w:p>
    <w:p w:rsidR="00753614" w:rsidRDefault="00F91232" w:rsidP="004C3DE0">
      <w:pPr>
        <w:pStyle w:val="AralkYok"/>
        <w:jc w:val="both"/>
        <w:rPr>
          <w:rFonts w:eastAsia="Arial Unicode MS"/>
          <w:bCs/>
          <w:sz w:val="32"/>
          <w:szCs w:val="32"/>
        </w:rPr>
      </w:pPr>
      <w:r>
        <w:rPr>
          <w:rFonts w:eastAsia="Arial Unicode MS"/>
          <w:bCs/>
          <w:sz w:val="32"/>
          <w:szCs w:val="32"/>
        </w:rPr>
        <w:t xml:space="preserve">12 Ağustos 2022: </w:t>
      </w:r>
      <w:r w:rsidRPr="00F91232">
        <w:rPr>
          <w:rFonts w:eastAsia="Arial Unicode MS"/>
          <w:bCs/>
          <w:sz w:val="32"/>
          <w:szCs w:val="32"/>
        </w:rPr>
        <w:t xml:space="preserve">Yönetim Kurulu Başkanımız, Afyon Motor Sporları Merkezi’ndeki TEKNOFEST 2022 İnsansız Hava Araçları </w:t>
      </w:r>
      <w:proofErr w:type="spellStart"/>
      <w:r w:rsidRPr="00F91232">
        <w:rPr>
          <w:rFonts w:eastAsia="Arial Unicode MS"/>
          <w:bCs/>
          <w:sz w:val="32"/>
          <w:szCs w:val="32"/>
        </w:rPr>
        <w:t>Müsabakaları’nda</w:t>
      </w:r>
      <w:proofErr w:type="spellEnd"/>
      <w:r w:rsidRPr="00F91232">
        <w:rPr>
          <w:rFonts w:eastAsia="Arial Unicode MS"/>
          <w:bCs/>
          <w:sz w:val="32"/>
          <w:szCs w:val="32"/>
        </w:rPr>
        <w:t xml:space="preserve"> yarışan öğrencileri Sanayi ve Teknoloji Bakanı Mustafa </w:t>
      </w:r>
      <w:proofErr w:type="spellStart"/>
      <w:r w:rsidRPr="00F91232">
        <w:rPr>
          <w:rFonts w:eastAsia="Arial Unicode MS"/>
          <w:bCs/>
          <w:sz w:val="32"/>
          <w:szCs w:val="32"/>
        </w:rPr>
        <w:t>Varank</w:t>
      </w:r>
      <w:proofErr w:type="spellEnd"/>
      <w:r w:rsidRPr="00F91232">
        <w:rPr>
          <w:rFonts w:eastAsia="Arial Unicode MS"/>
          <w:bCs/>
          <w:sz w:val="32"/>
          <w:szCs w:val="32"/>
        </w:rPr>
        <w:t xml:space="preserve"> ve il prot</w:t>
      </w:r>
      <w:r w:rsidR="00F831A2">
        <w:rPr>
          <w:rFonts w:eastAsia="Arial Unicode MS"/>
          <w:bCs/>
          <w:sz w:val="32"/>
          <w:szCs w:val="32"/>
        </w:rPr>
        <w:t>okolü ile birlikte ziyaret ett</w:t>
      </w:r>
      <w:r w:rsidR="00B800EE">
        <w:rPr>
          <w:rFonts w:eastAsia="Arial Unicode MS"/>
          <w:bCs/>
          <w:sz w:val="32"/>
          <w:szCs w:val="32"/>
        </w:rPr>
        <w:t>i.</w:t>
      </w:r>
    </w:p>
    <w:p w:rsidR="00F034D2" w:rsidRDefault="00F034D2" w:rsidP="004C3DE0">
      <w:pPr>
        <w:pStyle w:val="AralkYok"/>
        <w:jc w:val="both"/>
        <w:rPr>
          <w:rFonts w:eastAsia="Arial Unicode MS"/>
          <w:b/>
          <w:bCs/>
          <w:sz w:val="32"/>
          <w:szCs w:val="32"/>
          <w:u w:val="single"/>
        </w:rPr>
      </w:pPr>
    </w:p>
    <w:p w:rsidR="00F034D2" w:rsidRDefault="00F034D2" w:rsidP="004C3DE0">
      <w:pPr>
        <w:pStyle w:val="AralkYok"/>
        <w:jc w:val="both"/>
        <w:rPr>
          <w:rFonts w:eastAsia="Arial Unicode MS"/>
          <w:b/>
          <w:bCs/>
          <w:sz w:val="32"/>
          <w:szCs w:val="32"/>
          <w:u w:val="single"/>
        </w:rPr>
      </w:pPr>
    </w:p>
    <w:p w:rsidR="00F034D2" w:rsidRDefault="00F034D2" w:rsidP="004C3DE0">
      <w:pPr>
        <w:pStyle w:val="AralkYok"/>
        <w:jc w:val="both"/>
        <w:rPr>
          <w:rFonts w:eastAsia="Arial Unicode MS"/>
          <w:b/>
          <w:bCs/>
          <w:sz w:val="32"/>
          <w:szCs w:val="32"/>
          <w:u w:val="single"/>
        </w:rPr>
      </w:pPr>
    </w:p>
    <w:p w:rsidR="00F034D2" w:rsidRDefault="00F034D2" w:rsidP="004C3DE0">
      <w:pPr>
        <w:pStyle w:val="AralkYok"/>
        <w:jc w:val="both"/>
        <w:rPr>
          <w:rFonts w:eastAsia="Arial Unicode MS"/>
          <w:b/>
          <w:bCs/>
          <w:sz w:val="32"/>
          <w:szCs w:val="32"/>
          <w:u w:val="single"/>
        </w:rPr>
      </w:pPr>
    </w:p>
    <w:p w:rsidR="00F034D2" w:rsidRDefault="00F034D2" w:rsidP="004C3DE0">
      <w:pPr>
        <w:pStyle w:val="AralkYok"/>
        <w:jc w:val="both"/>
        <w:rPr>
          <w:rFonts w:eastAsia="Arial Unicode MS"/>
          <w:b/>
          <w:bCs/>
          <w:sz w:val="32"/>
          <w:szCs w:val="32"/>
          <w:u w:val="single"/>
        </w:rPr>
      </w:pPr>
    </w:p>
    <w:p w:rsidR="00F034D2" w:rsidRDefault="00F034D2" w:rsidP="004C3DE0">
      <w:pPr>
        <w:pStyle w:val="AralkYok"/>
        <w:jc w:val="both"/>
        <w:rPr>
          <w:rFonts w:eastAsia="Arial Unicode MS"/>
          <w:b/>
          <w:bCs/>
          <w:sz w:val="32"/>
          <w:szCs w:val="32"/>
          <w:u w:val="single"/>
        </w:rPr>
      </w:pPr>
    </w:p>
    <w:p w:rsidR="00753614" w:rsidRPr="00F831A2" w:rsidRDefault="00F831A2" w:rsidP="004C3DE0">
      <w:pPr>
        <w:pStyle w:val="AralkYok"/>
        <w:jc w:val="both"/>
        <w:rPr>
          <w:rFonts w:eastAsia="Arial Unicode MS"/>
          <w:b/>
          <w:bCs/>
          <w:sz w:val="32"/>
          <w:szCs w:val="32"/>
          <w:u w:val="single"/>
        </w:rPr>
      </w:pPr>
      <w:r w:rsidRPr="00F831A2">
        <w:rPr>
          <w:rFonts w:eastAsia="Arial Unicode MS"/>
          <w:b/>
          <w:bCs/>
          <w:sz w:val="32"/>
          <w:szCs w:val="32"/>
          <w:u w:val="single"/>
        </w:rPr>
        <w:t xml:space="preserve">VII- </w:t>
      </w:r>
      <w:r w:rsidR="00753614" w:rsidRPr="00F831A2">
        <w:rPr>
          <w:rFonts w:eastAsia="Arial Unicode MS"/>
          <w:b/>
          <w:bCs/>
          <w:sz w:val="32"/>
          <w:szCs w:val="32"/>
          <w:u w:val="single"/>
        </w:rPr>
        <w:t>PROTOKOL</w:t>
      </w:r>
    </w:p>
    <w:p w:rsidR="00655315" w:rsidRDefault="00655315" w:rsidP="004C3DE0">
      <w:pPr>
        <w:pStyle w:val="AralkYok"/>
        <w:jc w:val="both"/>
        <w:rPr>
          <w:rFonts w:eastAsia="Arial Unicode MS"/>
          <w:b/>
          <w:bCs/>
          <w:sz w:val="32"/>
          <w:szCs w:val="32"/>
          <w:u w:val="single"/>
        </w:rPr>
      </w:pPr>
    </w:p>
    <w:p w:rsidR="00655315" w:rsidRDefault="00F034D2" w:rsidP="004C3DE0">
      <w:pPr>
        <w:pStyle w:val="AralkYok"/>
        <w:jc w:val="both"/>
        <w:rPr>
          <w:rFonts w:eastAsia="Arial Unicode MS"/>
          <w:bCs/>
          <w:sz w:val="32"/>
          <w:szCs w:val="32"/>
        </w:rPr>
      </w:pPr>
      <w:r w:rsidRPr="00F034D2">
        <w:rPr>
          <w:rFonts w:eastAsia="Arial Unicode MS"/>
          <w:bCs/>
          <w:sz w:val="32"/>
          <w:szCs w:val="32"/>
        </w:rPr>
        <w:t>3 Ağustos 2022: Odamız ile Özel Girne Koleji Afyon Kampüsü arasında indirim protokolü imzalandı.</w:t>
      </w:r>
    </w:p>
    <w:p w:rsidR="00F034D2" w:rsidRDefault="00F034D2" w:rsidP="004C3DE0">
      <w:pPr>
        <w:pStyle w:val="AralkYok"/>
        <w:jc w:val="both"/>
        <w:rPr>
          <w:rFonts w:eastAsia="Arial Unicode MS"/>
          <w:bCs/>
          <w:sz w:val="32"/>
          <w:szCs w:val="32"/>
        </w:rPr>
      </w:pPr>
    </w:p>
    <w:p w:rsidR="00655315" w:rsidRPr="00F034D2" w:rsidRDefault="00F034D2" w:rsidP="004C3DE0">
      <w:pPr>
        <w:pStyle w:val="AralkYok"/>
        <w:jc w:val="both"/>
        <w:rPr>
          <w:rFonts w:eastAsia="Arial Unicode MS"/>
          <w:bCs/>
          <w:sz w:val="32"/>
          <w:szCs w:val="32"/>
        </w:rPr>
      </w:pPr>
      <w:r>
        <w:rPr>
          <w:rFonts w:eastAsia="Arial Unicode MS"/>
          <w:bCs/>
          <w:sz w:val="32"/>
          <w:szCs w:val="32"/>
        </w:rPr>
        <w:t xml:space="preserve">10 Ağustos 2022: </w:t>
      </w:r>
      <w:r w:rsidRPr="00F034D2">
        <w:rPr>
          <w:rFonts w:eastAsia="Arial Unicode MS"/>
          <w:bCs/>
          <w:sz w:val="32"/>
          <w:szCs w:val="32"/>
        </w:rPr>
        <w:t>Odamız ile İSTEK Okulları Afyon Kampüsü arasında indirim protokolü imzalandı.</w:t>
      </w:r>
    </w:p>
    <w:p w:rsidR="00655315" w:rsidRDefault="00655315" w:rsidP="004C3DE0">
      <w:pPr>
        <w:pStyle w:val="AralkYok"/>
        <w:jc w:val="both"/>
        <w:rPr>
          <w:rFonts w:eastAsia="Arial Unicode MS"/>
          <w:b/>
          <w:bCs/>
          <w:sz w:val="32"/>
          <w:szCs w:val="32"/>
          <w:u w:val="single"/>
        </w:rPr>
      </w:pPr>
    </w:p>
    <w:p w:rsidR="00655315" w:rsidRDefault="00655315" w:rsidP="004C3DE0">
      <w:pPr>
        <w:pStyle w:val="AralkYok"/>
        <w:jc w:val="both"/>
        <w:rPr>
          <w:rFonts w:eastAsia="Arial Unicode MS"/>
          <w:b/>
          <w:bCs/>
          <w:sz w:val="32"/>
          <w:szCs w:val="32"/>
          <w:u w:val="single"/>
        </w:rPr>
      </w:pPr>
    </w:p>
    <w:p w:rsidR="00655315" w:rsidRDefault="00655315" w:rsidP="004C3DE0">
      <w:pPr>
        <w:pStyle w:val="AralkYok"/>
        <w:jc w:val="both"/>
        <w:rPr>
          <w:rFonts w:eastAsia="Arial Unicode MS"/>
          <w:b/>
          <w:bCs/>
          <w:sz w:val="32"/>
          <w:szCs w:val="32"/>
          <w:u w:val="single"/>
        </w:rPr>
      </w:pPr>
    </w:p>
    <w:p w:rsidR="00753614" w:rsidRDefault="00753614" w:rsidP="004C3DE0">
      <w:pPr>
        <w:pStyle w:val="AralkYok"/>
        <w:jc w:val="both"/>
        <w:rPr>
          <w:rFonts w:eastAsia="Arial Unicode MS"/>
          <w:b/>
          <w:bCs/>
          <w:sz w:val="32"/>
          <w:szCs w:val="32"/>
          <w:u w:val="single"/>
        </w:rPr>
      </w:pPr>
    </w:p>
    <w:p w:rsidR="00C776C4" w:rsidRDefault="00C776C4" w:rsidP="004C3DE0">
      <w:pPr>
        <w:pStyle w:val="AralkYok"/>
        <w:jc w:val="both"/>
        <w:rPr>
          <w:rFonts w:eastAsia="Arial Unicode MS"/>
          <w:b/>
          <w:bCs/>
          <w:sz w:val="32"/>
          <w:szCs w:val="32"/>
          <w:u w:val="single"/>
        </w:rPr>
      </w:pPr>
    </w:p>
    <w:p w:rsidR="00C776C4" w:rsidRDefault="00C776C4" w:rsidP="004C3DE0">
      <w:pPr>
        <w:pStyle w:val="AralkYok"/>
        <w:jc w:val="both"/>
        <w:rPr>
          <w:rFonts w:eastAsia="Arial Unicode MS"/>
          <w:b/>
          <w:bCs/>
          <w:sz w:val="32"/>
          <w:szCs w:val="32"/>
          <w:u w:val="single"/>
        </w:rPr>
      </w:pPr>
    </w:p>
    <w:p w:rsidR="00C776C4" w:rsidRDefault="00C776C4" w:rsidP="004C3DE0">
      <w:pPr>
        <w:pStyle w:val="AralkYok"/>
        <w:jc w:val="both"/>
        <w:rPr>
          <w:rFonts w:eastAsia="Arial Unicode MS"/>
          <w:b/>
          <w:bCs/>
          <w:sz w:val="32"/>
          <w:szCs w:val="32"/>
          <w:u w:val="single"/>
        </w:rPr>
      </w:pPr>
    </w:p>
    <w:p w:rsidR="00C776C4" w:rsidRDefault="00C776C4" w:rsidP="004C3DE0">
      <w:pPr>
        <w:pStyle w:val="AralkYok"/>
        <w:jc w:val="both"/>
        <w:rPr>
          <w:rFonts w:eastAsia="Arial Unicode MS"/>
          <w:b/>
          <w:bCs/>
          <w:sz w:val="32"/>
          <w:szCs w:val="32"/>
          <w:u w:val="single"/>
        </w:rPr>
      </w:pPr>
    </w:p>
    <w:p w:rsidR="00023094" w:rsidRDefault="00753614" w:rsidP="004C3DE0">
      <w:pPr>
        <w:pStyle w:val="AralkYok"/>
        <w:jc w:val="both"/>
        <w:rPr>
          <w:rFonts w:eastAsia="Arial Unicode MS"/>
          <w:b/>
          <w:bCs/>
          <w:sz w:val="32"/>
          <w:szCs w:val="32"/>
          <w:u w:val="single"/>
        </w:rPr>
      </w:pPr>
      <w:r>
        <w:rPr>
          <w:rFonts w:eastAsia="Arial Unicode MS"/>
          <w:b/>
          <w:bCs/>
          <w:sz w:val="32"/>
          <w:szCs w:val="32"/>
          <w:u w:val="single"/>
        </w:rPr>
        <w:t>VII</w:t>
      </w:r>
      <w:r w:rsidR="00F831A2">
        <w:rPr>
          <w:rFonts w:eastAsia="Arial Unicode MS"/>
          <w:b/>
          <w:bCs/>
          <w:sz w:val="32"/>
          <w:szCs w:val="32"/>
          <w:u w:val="single"/>
        </w:rPr>
        <w:t>I</w:t>
      </w:r>
      <w:r>
        <w:rPr>
          <w:rFonts w:eastAsia="Arial Unicode MS"/>
          <w:b/>
          <w:bCs/>
          <w:sz w:val="32"/>
          <w:szCs w:val="32"/>
          <w:u w:val="single"/>
        </w:rPr>
        <w:t>-LOBİ FAALİYETLERİ</w:t>
      </w:r>
    </w:p>
    <w:p w:rsidR="00023094" w:rsidRDefault="00023094" w:rsidP="004C3DE0">
      <w:pPr>
        <w:pStyle w:val="AralkYok"/>
        <w:jc w:val="both"/>
        <w:rPr>
          <w:rFonts w:eastAsia="Arial Unicode MS"/>
          <w:bCs/>
          <w:sz w:val="32"/>
          <w:szCs w:val="32"/>
        </w:rPr>
      </w:pPr>
    </w:p>
    <w:p w:rsidR="00BA699B" w:rsidRDefault="00BA699B" w:rsidP="004C3DE0">
      <w:pPr>
        <w:pStyle w:val="AralkYok"/>
        <w:jc w:val="both"/>
        <w:rPr>
          <w:rFonts w:eastAsia="Arial Unicode MS"/>
          <w:bCs/>
          <w:sz w:val="32"/>
          <w:szCs w:val="32"/>
        </w:rPr>
      </w:pPr>
      <w:r>
        <w:rPr>
          <w:rFonts w:eastAsia="Arial Unicode MS"/>
          <w:bCs/>
          <w:sz w:val="32"/>
          <w:szCs w:val="32"/>
        </w:rPr>
        <w:t xml:space="preserve">4 Ağustos 2022: </w:t>
      </w:r>
      <w:r w:rsidRPr="00BA699B">
        <w:rPr>
          <w:rFonts w:eastAsia="Arial Unicode MS"/>
          <w:bCs/>
          <w:sz w:val="32"/>
          <w:szCs w:val="32"/>
        </w:rPr>
        <w:t>Birleşik Arap Emirlikleri’nin Dubai şehrinde 1-4 Mayıs 2023</w:t>
      </w:r>
      <w:r>
        <w:rPr>
          <w:rFonts w:eastAsia="Arial Unicode MS"/>
          <w:bCs/>
          <w:sz w:val="32"/>
          <w:szCs w:val="32"/>
        </w:rPr>
        <w:t xml:space="preserve"> tarihinde yapılması planlanan </w:t>
      </w:r>
      <w:r w:rsidRPr="00BA699B">
        <w:rPr>
          <w:rFonts w:eastAsia="Arial Unicode MS"/>
          <w:bCs/>
          <w:sz w:val="32"/>
          <w:szCs w:val="32"/>
        </w:rPr>
        <w:t>Arap S</w:t>
      </w:r>
      <w:r>
        <w:rPr>
          <w:rFonts w:eastAsia="Arial Unicode MS"/>
          <w:bCs/>
          <w:sz w:val="32"/>
          <w:szCs w:val="32"/>
        </w:rPr>
        <w:t xml:space="preserve">eyahat Pazarı (ATM) </w:t>
      </w:r>
      <w:r>
        <w:rPr>
          <w:rFonts w:eastAsia="Arial Unicode MS"/>
          <w:bCs/>
          <w:sz w:val="32"/>
          <w:szCs w:val="32"/>
        </w:rPr>
        <w:lastRenderedPageBreak/>
        <w:t>Dubai Fuarı’nın</w:t>
      </w:r>
      <w:r w:rsidRPr="00BA699B">
        <w:rPr>
          <w:rFonts w:eastAsia="Arial Unicode MS"/>
          <w:bCs/>
          <w:sz w:val="32"/>
          <w:szCs w:val="32"/>
        </w:rPr>
        <w:t xml:space="preserve"> </w:t>
      </w:r>
      <w:proofErr w:type="gramStart"/>
      <w:r w:rsidRPr="00BA699B">
        <w:rPr>
          <w:rFonts w:eastAsia="Arial Unicode MS"/>
          <w:bCs/>
          <w:sz w:val="32"/>
          <w:szCs w:val="32"/>
        </w:rPr>
        <w:t>prestijli</w:t>
      </w:r>
      <w:proofErr w:type="gramEnd"/>
      <w:r w:rsidRPr="00BA699B">
        <w:rPr>
          <w:rFonts w:eastAsia="Arial Unicode MS"/>
          <w:bCs/>
          <w:sz w:val="32"/>
          <w:szCs w:val="32"/>
        </w:rPr>
        <w:t xml:space="preserve"> fuarlar listesinde yer </w:t>
      </w:r>
      <w:r>
        <w:rPr>
          <w:rFonts w:eastAsia="Arial Unicode MS"/>
          <w:bCs/>
          <w:sz w:val="32"/>
          <w:szCs w:val="32"/>
        </w:rPr>
        <w:t>alması; a</w:t>
      </w:r>
      <w:r w:rsidRPr="00BA699B">
        <w:rPr>
          <w:rFonts w:eastAsia="Arial Unicode MS"/>
          <w:bCs/>
          <w:sz w:val="32"/>
          <w:szCs w:val="32"/>
        </w:rPr>
        <w:t>yrıca, Bireysel ve Milli</w:t>
      </w:r>
      <w:r>
        <w:rPr>
          <w:rFonts w:eastAsia="Arial Unicode MS"/>
          <w:bCs/>
          <w:sz w:val="32"/>
          <w:szCs w:val="32"/>
        </w:rPr>
        <w:t xml:space="preserve"> Katılım Fuarları Listesi’nde de bulunması hususu, ilgili makam ve mercilere iletilmiştir. </w:t>
      </w:r>
    </w:p>
    <w:p w:rsidR="00BA699B" w:rsidRDefault="00BA699B" w:rsidP="004C3DE0">
      <w:pPr>
        <w:pStyle w:val="AralkYok"/>
        <w:jc w:val="both"/>
        <w:rPr>
          <w:rFonts w:eastAsia="Arial Unicode MS"/>
          <w:bCs/>
          <w:sz w:val="32"/>
          <w:szCs w:val="32"/>
        </w:rPr>
      </w:pPr>
    </w:p>
    <w:p w:rsidR="00BA699B" w:rsidRDefault="00BA699B" w:rsidP="004C3DE0">
      <w:pPr>
        <w:pStyle w:val="AralkYok"/>
        <w:jc w:val="both"/>
        <w:rPr>
          <w:rFonts w:eastAsia="Arial Unicode MS"/>
          <w:bCs/>
          <w:sz w:val="32"/>
          <w:szCs w:val="32"/>
        </w:rPr>
      </w:pPr>
      <w:r>
        <w:rPr>
          <w:rFonts w:eastAsia="Arial Unicode MS"/>
          <w:bCs/>
          <w:sz w:val="32"/>
          <w:szCs w:val="32"/>
        </w:rPr>
        <w:t xml:space="preserve">4 Ağustos 2022: </w:t>
      </w:r>
      <w:proofErr w:type="spellStart"/>
      <w:r w:rsidR="00262B37" w:rsidRPr="00262B37">
        <w:rPr>
          <w:rFonts w:eastAsia="Arial Unicode MS"/>
          <w:bCs/>
          <w:sz w:val="32"/>
          <w:szCs w:val="32"/>
        </w:rPr>
        <w:t>OEDAŞ’ın</w:t>
      </w:r>
      <w:proofErr w:type="spellEnd"/>
      <w:r w:rsidR="00262B37" w:rsidRPr="00262B37">
        <w:rPr>
          <w:rFonts w:eastAsia="Arial Unicode MS"/>
          <w:bCs/>
          <w:sz w:val="32"/>
          <w:szCs w:val="32"/>
        </w:rPr>
        <w:t xml:space="preserve"> iş yoğunluğunun çok fazla olması sebebiyle GES projelerinin süreçlerinin uzun sürdüğü ve bu nedenle mağduriyet yaşandığı belirtilmiştir. </w:t>
      </w:r>
      <w:r w:rsidR="00051566">
        <w:rPr>
          <w:rFonts w:eastAsia="Arial Unicode MS"/>
          <w:bCs/>
          <w:sz w:val="32"/>
          <w:szCs w:val="32"/>
        </w:rPr>
        <w:t>Bu bağlamda, işlemlerin hızlandırılması maksadıyla</w:t>
      </w:r>
      <w:r w:rsidR="00262B37" w:rsidRPr="00262B37">
        <w:rPr>
          <w:rFonts w:eastAsia="Arial Unicode MS"/>
          <w:bCs/>
          <w:sz w:val="32"/>
          <w:szCs w:val="32"/>
        </w:rPr>
        <w:t xml:space="preserve"> “Proje Onayı/Tesis Kabulü/Tutanak Onayı Tesis” listesinde yer alan GES (10kW ve altı çatı ve cephe uygulamalı üretim tesisleri) ve GES (diğer) projeleri için yetkilendirilen kurumların arasına Organize Sanayi Bölgelerinin de dâhil edilmesi </w:t>
      </w:r>
      <w:r w:rsidR="00262B37">
        <w:rPr>
          <w:rFonts w:eastAsia="Arial Unicode MS"/>
          <w:bCs/>
          <w:sz w:val="32"/>
          <w:szCs w:val="32"/>
        </w:rPr>
        <w:t xml:space="preserve">hususu, ilgili makam ve mercilere iletilmiştir. </w:t>
      </w:r>
    </w:p>
    <w:p w:rsidR="00262B37" w:rsidRDefault="00262B37" w:rsidP="004C3DE0">
      <w:pPr>
        <w:pStyle w:val="AralkYok"/>
        <w:jc w:val="both"/>
        <w:rPr>
          <w:rFonts w:eastAsia="Arial Unicode MS"/>
          <w:bCs/>
          <w:sz w:val="32"/>
          <w:szCs w:val="32"/>
        </w:rPr>
      </w:pPr>
    </w:p>
    <w:p w:rsidR="00051566" w:rsidRDefault="00262B37" w:rsidP="004C3DE0">
      <w:pPr>
        <w:pStyle w:val="AralkYok"/>
        <w:jc w:val="both"/>
        <w:rPr>
          <w:rFonts w:eastAsia="Arial Unicode MS"/>
          <w:bCs/>
          <w:sz w:val="32"/>
          <w:szCs w:val="32"/>
        </w:rPr>
      </w:pPr>
      <w:r>
        <w:rPr>
          <w:rFonts w:eastAsia="Arial Unicode MS"/>
          <w:bCs/>
          <w:sz w:val="32"/>
          <w:szCs w:val="32"/>
        </w:rPr>
        <w:t xml:space="preserve">4 Ağustos 2022: </w:t>
      </w:r>
      <w:r w:rsidR="00051566" w:rsidRPr="00051566">
        <w:rPr>
          <w:rFonts w:eastAsia="Arial Unicode MS"/>
          <w:bCs/>
          <w:sz w:val="32"/>
          <w:szCs w:val="32"/>
        </w:rPr>
        <w:t>KOSGEB tarafından desteklenen İşletme Geliştirme Destek Programı kapsamındaki</w:t>
      </w:r>
      <w:r w:rsidR="00051566">
        <w:rPr>
          <w:rFonts w:eastAsia="Arial Unicode MS"/>
          <w:bCs/>
          <w:sz w:val="32"/>
          <w:szCs w:val="32"/>
        </w:rPr>
        <w:t xml:space="preserve"> </w:t>
      </w:r>
      <w:r w:rsidR="0030232C">
        <w:rPr>
          <w:rFonts w:eastAsia="Arial Unicode MS"/>
          <w:bCs/>
          <w:sz w:val="32"/>
          <w:szCs w:val="32"/>
        </w:rPr>
        <w:t>yönetmelikte yer alan</w:t>
      </w:r>
      <w:r w:rsidR="00051566" w:rsidRPr="00051566">
        <w:rPr>
          <w:rFonts w:eastAsia="Arial Unicode MS"/>
          <w:bCs/>
          <w:sz w:val="32"/>
          <w:szCs w:val="32"/>
        </w:rPr>
        <w:t xml:space="preserve"> </w:t>
      </w:r>
      <w:r w:rsidR="0030232C">
        <w:rPr>
          <w:rFonts w:eastAsia="Arial Unicode MS"/>
          <w:bCs/>
          <w:sz w:val="32"/>
          <w:szCs w:val="32"/>
        </w:rPr>
        <w:t xml:space="preserve">ve </w:t>
      </w:r>
      <w:r w:rsidR="00051566">
        <w:rPr>
          <w:rFonts w:eastAsia="Arial Unicode MS"/>
          <w:bCs/>
          <w:sz w:val="32"/>
          <w:szCs w:val="32"/>
        </w:rPr>
        <w:t xml:space="preserve">yurtdışı </w:t>
      </w:r>
      <w:r w:rsidR="00051566">
        <w:rPr>
          <w:rFonts w:eastAsia="Arial Unicode MS"/>
          <w:bCs/>
          <w:sz w:val="32"/>
          <w:szCs w:val="32"/>
        </w:rPr>
        <w:lastRenderedPageBreak/>
        <w:t xml:space="preserve">gezileri için işletme başına sağlanacak desteği 20 bin TL ile sınırlayan ibarenin </w:t>
      </w:r>
      <w:r w:rsidR="0030232C">
        <w:rPr>
          <w:rFonts w:eastAsia="Arial Unicode MS"/>
          <w:bCs/>
          <w:sz w:val="32"/>
          <w:szCs w:val="32"/>
        </w:rPr>
        <w:t xml:space="preserve">100 bin TL olarak değiştirilmesi hususu, ilgili makam ve mercilere iletilmiştir. </w:t>
      </w:r>
    </w:p>
    <w:p w:rsidR="00262B37" w:rsidRDefault="00262B37" w:rsidP="004C3DE0">
      <w:pPr>
        <w:pStyle w:val="AralkYok"/>
        <w:jc w:val="both"/>
        <w:rPr>
          <w:rFonts w:eastAsia="Arial Unicode MS"/>
          <w:bCs/>
          <w:sz w:val="32"/>
          <w:szCs w:val="32"/>
        </w:rPr>
      </w:pPr>
    </w:p>
    <w:p w:rsidR="0030232C" w:rsidRPr="00051566" w:rsidRDefault="0030232C" w:rsidP="004C3DE0">
      <w:pPr>
        <w:pStyle w:val="AralkYok"/>
        <w:jc w:val="both"/>
        <w:rPr>
          <w:rFonts w:eastAsia="Arial Unicode MS"/>
          <w:bCs/>
          <w:sz w:val="32"/>
          <w:szCs w:val="32"/>
        </w:rPr>
      </w:pPr>
      <w:proofErr w:type="gramStart"/>
      <w:r>
        <w:rPr>
          <w:rFonts w:eastAsia="Arial Unicode MS"/>
          <w:bCs/>
          <w:sz w:val="32"/>
          <w:szCs w:val="32"/>
        </w:rPr>
        <w:t xml:space="preserve">4 Ağustos 2022: </w:t>
      </w:r>
      <w:r w:rsidR="00BB5967">
        <w:rPr>
          <w:rFonts w:eastAsia="Arial Unicode MS"/>
          <w:bCs/>
          <w:sz w:val="32"/>
          <w:szCs w:val="32"/>
        </w:rPr>
        <w:t xml:space="preserve">Kamu kurumları ihalelerinde toplam tutarın 5 bin TL olması durumunda istenilen “vergi borcu yoktur” yazısının 30 bin TL’lik tutarda istenmesi; kredi kartı ile vergi ödeme limitinin 100 bin TL’den 300 bin TL’ye çıkarılması; </w:t>
      </w:r>
      <w:proofErr w:type="spellStart"/>
      <w:r w:rsidR="00BB5967" w:rsidRPr="00BB5967">
        <w:rPr>
          <w:rFonts w:eastAsia="Arial Unicode MS"/>
          <w:bCs/>
          <w:sz w:val="32"/>
          <w:szCs w:val="32"/>
        </w:rPr>
        <w:t>tevkifat</w:t>
      </w:r>
      <w:proofErr w:type="spellEnd"/>
      <w:r w:rsidR="00BB5967" w:rsidRPr="00BB5967">
        <w:rPr>
          <w:rFonts w:eastAsia="Arial Unicode MS"/>
          <w:bCs/>
          <w:sz w:val="32"/>
          <w:szCs w:val="32"/>
        </w:rPr>
        <w:t xml:space="preserve"> tutarının mevcut vergi alacağından</w:t>
      </w:r>
      <w:r w:rsidR="00BB5967">
        <w:rPr>
          <w:rFonts w:eastAsia="Arial Unicode MS"/>
          <w:bCs/>
          <w:sz w:val="32"/>
          <w:szCs w:val="32"/>
        </w:rPr>
        <w:t xml:space="preserve"> mahsup edilmesi, bu düzenlemenin mümkün olamaması durumunda </w:t>
      </w:r>
      <w:proofErr w:type="spellStart"/>
      <w:r w:rsidR="00BB5967" w:rsidRPr="00BB5967">
        <w:rPr>
          <w:rFonts w:eastAsia="Arial Unicode MS"/>
          <w:bCs/>
          <w:sz w:val="32"/>
          <w:szCs w:val="32"/>
        </w:rPr>
        <w:t>tevkifat</w:t>
      </w:r>
      <w:proofErr w:type="spellEnd"/>
      <w:r w:rsidR="00BB5967" w:rsidRPr="00BB5967">
        <w:rPr>
          <w:rFonts w:eastAsia="Arial Unicode MS"/>
          <w:bCs/>
          <w:sz w:val="32"/>
          <w:szCs w:val="32"/>
        </w:rPr>
        <w:t xml:space="preserve"> oranının </w:t>
      </w:r>
      <w:r w:rsidR="00BB5967">
        <w:rPr>
          <w:rFonts w:eastAsia="Arial Unicode MS"/>
          <w:bCs/>
          <w:sz w:val="32"/>
          <w:szCs w:val="32"/>
        </w:rPr>
        <w:t xml:space="preserve">makul seviyelere indirilmesi hususları ilgili makam ve mercilere iletilmiştir. </w:t>
      </w:r>
      <w:proofErr w:type="gramEnd"/>
    </w:p>
    <w:sectPr w:rsidR="0030232C" w:rsidRPr="00051566"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C0" w:rsidRDefault="00A566C0" w:rsidP="00C05C87">
      <w:r>
        <w:separator/>
      </w:r>
    </w:p>
  </w:endnote>
  <w:endnote w:type="continuationSeparator" w:id="0">
    <w:p w:rsidR="00A566C0" w:rsidRDefault="00A566C0"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63C2" w:rsidRPr="007863C2">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63C2" w:rsidRPr="007863C2">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C0" w:rsidRDefault="00A566C0" w:rsidP="00C05C87">
      <w:r>
        <w:separator/>
      </w:r>
    </w:p>
  </w:footnote>
  <w:footnote w:type="continuationSeparator" w:id="0">
    <w:p w:rsidR="00A566C0" w:rsidRDefault="00A566C0"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15E3A"/>
    <w:rsid w:val="000200AE"/>
    <w:rsid w:val="00023094"/>
    <w:rsid w:val="00023CD2"/>
    <w:rsid w:val="0003090C"/>
    <w:rsid w:val="000359B3"/>
    <w:rsid w:val="000366DF"/>
    <w:rsid w:val="00036AE3"/>
    <w:rsid w:val="00037A80"/>
    <w:rsid w:val="00037B05"/>
    <w:rsid w:val="00044893"/>
    <w:rsid w:val="00044F47"/>
    <w:rsid w:val="0004684F"/>
    <w:rsid w:val="00047AB0"/>
    <w:rsid w:val="00051146"/>
    <w:rsid w:val="00051566"/>
    <w:rsid w:val="00057556"/>
    <w:rsid w:val="000608AA"/>
    <w:rsid w:val="00061EC2"/>
    <w:rsid w:val="0006306E"/>
    <w:rsid w:val="00063D75"/>
    <w:rsid w:val="00072527"/>
    <w:rsid w:val="00074903"/>
    <w:rsid w:val="000755AF"/>
    <w:rsid w:val="000756AA"/>
    <w:rsid w:val="000803DF"/>
    <w:rsid w:val="000818D3"/>
    <w:rsid w:val="000843A3"/>
    <w:rsid w:val="00085BBA"/>
    <w:rsid w:val="000878B0"/>
    <w:rsid w:val="00096097"/>
    <w:rsid w:val="00097675"/>
    <w:rsid w:val="00097844"/>
    <w:rsid w:val="000A2DC6"/>
    <w:rsid w:val="000A34FA"/>
    <w:rsid w:val="000B17D6"/>
    <w:rsid w:val="000B36DA"/>
    <w:rsid w:val="000B3BD0"/>
    <w:rsid w:val="000B49B7"/>
    <w:rsid w:val="000B6949"/>
    <w:rsid w:val="000B6D30"/>
    <w:rsid w:val="000C28F5"/>
    <w:rsid w:val="000C2F6C"/>
    <w:rsid w:val="000C415F"/>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134C"/>
    <w:rsid w:val="00135292"/>
    <w:rsid w:val="00135698"/>
    <w:rsid w:val="001363DF"/>
    <w:rsid w:val="00136B36"/>
    <w:rsid w:val="00142718"/>
    <w:rsid w:val="001458DA"/>
    <w:rsid w:val="00147882"/>
    <w:rsid w:val="0015299F"/>
    <w:rsid w:val="001537F1"/>
    <w:rsid w:val="00155A8B"/>
    <w:rsid w:val="001569E7"/>
    <w:rsid w:val="001602BA"/>
    <w:rsid w:val="00162516"/>
    <w:rsid w:val="00164B63"/>
    <w:rsid w:val="001661E3"/>
    <w:rsid w:val="00170B92"/>
    <w:rsid w:val="00171213"/>
    <w:rsid w:val="00172915"/>
    <w:rsid w:val="001730B3"/>
    <w:rsid w:val="001744A7"/>
    <w:rsid w:val="0017745A"/>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B601A"/>
    <w:rsid w:val="001B6626"/>
    <w:rsid w:val="001C247D"/>
    <w:rsid w:val="001C584E"/>
    <w:rsid w:val="001C7597"/>
    <w:rsid w:val="001C7AC4"/>
    <w:rsid w:val="001D6636"/>
    <w:rsid w:val="001E4CCB"/>
    <w:rsid w:val="001E4E38"/>
    <w:rsid w:val="001F010A"/>
    <w:rsid w:val="001F0357"/>
    <w:rsid w:val="001F0A01"/>
    <w:rsid w:val="001F15A9"/>
    <w:rsid w:val="001F15BC"/>
    <w:rsid w:val="001F1EF9"/>
    <w:rsid w:val="001F3DAF"/>
    <w:rsid w:val="001F7C1C"/>
    <w:rsid w:val="00200A55"/>
    <w:rsid w:val="00202136"/>
    <w:rsid w:val="0020248B"/>
    <w:rsid w:val="00206EEF"/>
    <w:rsid w:val="0020742B"/>
    <w:rsid w:val="00207DBF"/>
    <w:rsid w:val="00212B34"/>
    <w:rsid w:val="00214D65"/>
    <w:rsid w:val="00216BAE"/>
    <w:rsid w:val="0022120C"/>
    <w:rsid w:val="0022196E"/>
    <w:rsid w:val="00226098"/>
    <w:rsid w:val="00226700"/>
    <w:rsid w:val="00234A76"/>
    <w:rsid w:val="00235CEC"/>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8D1"/>
    <w:rsid w:val="00271685"/>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D156E"/>
    <w:rsid w:val="002D157E"/>
    <w:rsid w:val="002D300D"/>
    <w:rsid w:val="002D3319"/>
    <w:rsid w:val="002D49F9"/>
    <w:rsid w:val="002D5183"/>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9B2"/>
    <w:rsid w:val="0031685A"/>
    <w:rsid w:val="003169CE"/>
    <w:rsid w:val="003206B1"/>
    <w:rsid w:val="00325436"/>
    <w:rsid w:val="0032605A"/>
    <w:rsid w:val="003260BB"/>
    <w:rsid w:val="00330258"/>
    <w:rsid w:val="003318C6"/>
    <w:rsid w:val="00333AB1"/>
    <w:rsid w:val="00342C26"/>
    <w:rsid w:val="00344F95"/>
    <w:rsid w:val="00345561"/>
    <w:rsid w:val="00346266"/>
    <w:rsid w:val="003522C1"/>
    <w:rsid w:val="00353C2C"/>
    <w:rsid w:val="0035664E"/>
    <w:rsid w:val="0035788B"/>
    <w:rsid w:val="00360FC0"/>
    <w:rsid w:val="0036148D"/>
    <w:rsid w:val="0036199A"/>
    <w:rsid w:val="003624C8"/>
    <w:rsid w:val="00363595"/>
    <w:rsid w:val="00365828"/>
    <w:rsid w:val="00366720"/>
    <w:rsid w:val="003679AD"/>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D2069"/>
    <w:rsid w:val="003D2B53"/>
    <w:rsid w:val="003D3034"/>
    <w:rsid w:val="003D3B11"/>
    <w:rsid w:val="003E1723"/>
    <w:rsid w:val="003E1AEC"/>
    <w:rsid w:val="003E2AEA"/>
    <w:rsid w:val="003E6F79"/>
    <w:rsid w:val="003F3061"/>
    <w:rsid w:val="003F326A"/>
    <w:rsid w:val="003F39A9"/>
    <w:rsid w:val="003F4179"/>
    <w:rsid w:val="004033E2"/>
    <w:rsid w:val="00404666"/>
    <w:rsid w:val="00407A64"/>
    <w:rsid w:val="00420E6E"/>
    <w:rsid w:val="00421F8A"/>
    <w:rsid w:val="00424B69"/>
    <w:rsid w:val="00427CBA"/>
    <w:rsid w:val="00430343"/>
    <w:rsid w:val="0043474A"/>
    <w:rsid w:val="004373F0"/>
    <w:rsid w:val="004401EF"/>
    <w:rsid w:val="00440731"/>
    <w:rsid w:val="00441838"/>
    <w:rsid w:val="00441EB1"/>
    <w:rsid w:val="004465D9"/>
    <w:rsid w:val="00454188"/>
    <w:rsid w:val="00455A32"/>
    <w:rsid w:val="004638AF"/>
    <w:rsid w:val="00463EFE"/>
    <w:rsid w:val="004647F0"/>
    <w:rsid w:val="00465445"/>
    <w:rsid w:val="00466D8D"/>
    <w:rsid w:val="0046795A"/>
    <w:rsid w:val="00473AEE"/>
    <w:rsid w:val="00474635"/>
    <w:rsid w:val="0048090F"/>
    <w:rsid w:val="004825AF"/>
    <w:rsid w:val="00483AC1"/>
    <w:rsid w:val="0048508C"/>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D2578"/>
    <w:rsid w:val="004D518D"/>
    <w:rsid w:val="004D7955"/>
    <w:rsid w:val="004E1D56"/>
    <w:rsid w:val="004E6172"/>
    <w:rsid w:val="004F2015"/>
    <w:rsid w:val="00501275"/>
    <w:rsid w:val="00503F41"/>
    <w:rsid w:val="00504412"/>
    <w:rsid w:val="00507FE1"/>
    <w:rsid w:val="0051199E"/>
    <w:rsid w:val="00511FFA"/>
    <w:rsid w:val="00513964"/>
    <w:rsid w:val="00517463"/>
    <w:rsid w:val="00522649"/>
    <w:rsid w:val="00522FA1"/>
    <w:rsid w:val="005301CE"/>
    <w:rsid w:val="00533095"/>
    <w:rsid w:val="005339C5"/>
    <w:rsid w:val="00534A6A"/>
    <w:rsid w:val="005350D4"/>
    <w:rsid w:val="00536820"/>
    <w:rsid w:val="005414C1"/>
    <w:rsid w:val="00543126"/>
    <w:rsid w:val="00545BD3"/>
    <w:rsid w:val="005462A2"/>
    <w:rsid w:val="00551B69"/>
    <w:rsid w:val="00551C00"/>
    <w:rsid w:val="005530D7"/>
    <w:rsid w:val="00553696"/>
    <w:rsid w:val="00557417"/>
    <w:rsid w:val="005642DE"/>
    <w:rsid w:val="00565051"/>
    <w:rsid w:val="00565BC4"/>
    <w:rsid w:val="00566B22"/>
    <w:rsid w:val="005705F3"/>
    <w:rsid w:val="00574250"/>
    <w:rsid w:val="005749D6"/>
    <w:rsid w:val="00575394"/>
    <w:rsid w:val="0057673D"/>
    <w:rsid w:val="005866CB"/>
    <w:rsid w:val="005903CD"/>
    <w:rsid w:val="00592EDD"/>
    <w:rsid w:val="00593D87"/>
    <w:rsid w:val="0059484A"/>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5F0E"/>
    <w:rsid w:val="00631292"/>
    <w:rsid w:val="00634DB3"/>
    <w:rsid w:val="00640860"/>
    <w:rsid w:val="006420C7"/>
    <w:rsid w:val="00642CEE"/>
    <w:rsid w:val="0064344D"/>
    <w:rsid w:val="00645D15"/>
    <w:rsid w:val="00655315"/>
    <w:rsid w:val="006555CE"/>
    <w:rsid w:val="00655FAB"/>
    <w:rsid w:val="006642B4"/>
    <w:rsid w:val="00665314"/>
    <w:rsid w:val="00665FE6"/>
    <w:rsid w:val="0066768D"/>
    <w:rsid w:val="00667C7D"/>
    <w:rsid w:val="0067173B"/>
    <w:rsid w:val="00672229"/>
    <w:rsid w:val="0067356C"/>
    <w:rsid w:val="00677514"/>
    <w:rsid w:val="00680638"/>
    <w:rsid w:val="006871D4"/>
    <w:rsid w:val="00690DE8"/>
    <w:rsid w:val="006969F1"/>
    <w:rsid w:val="006A271E"/>
    <w:rsid w:val="006A283B"/>
    <w:rsid w:val="006A4DCD"/>
    <w:rsid w:val="006A5912"/>
    <w:rsid w:val="006B2E26"/>
    <w:rsid w:val="006B37DD"/>
    <w:rsid w:val="006C093C"/>
    <w:rsid w:val="006C2B54"/>
    <w:rsid w:val="006C517E"/>
    <w:rsid w:val="006C5937"/>
    <w:rsid w:val="006C7D95"/>
    <w:rsid w:val="006D240B"/>
    <w:rsid w:val="006D46A4"/>
    <w:rsid w:val="006E03B8"/>
    <w:rsid w:val="006E2335"/>
    <w:rsid w:val="006F7721"/>
    <w:rsid w:val="00701A66"/>
    <w:rsid w:val="007064F9"/>
    <w:rsid w:val="00710A03"/>
    <w:rsid w:val="007113CB"/>
    <w:rsid w:val="00711B50"/>
    <w:rsid w:val="00715477"/>
    <w:rsid w:val="00715DE6"/>
    <w:rsid w:val="007169E5"/>
    <w:rsid w:val="00717D83"/>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7D6C"/>
    <w:rsid w:val="0077437A"/>
    <w:rsid w:val="00774CB9"/>
    <w:rsid w:val="007769A8"/>
    <w:rsid w:val="0078277F"/>
    <w:rsid w:val="007863C2"/>
    <w:rsid w:val="00787137"/>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2C50"/>
    <w:rsid w:val="0081509F"/>
    <w:rsid w:val="00815467"/>
    <w:rsid w:val="00815E1E"/>
    <w:rsid w:val="0082125A"/>
    <w:rsid w:val="00823EB8"/>
    <w:rsid w:val="00826A24"/>
    <w:rsid w:val="0083058B"/>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6ABA"/>
    <w:rsid w:val="00897A58"/>
    <w:rsid w:val="008A61ED"/>
    <w:rsid w:val="008A6E5B"/>
    <w:rsid w:val="008B259F"/>
    <w:rsid w:val="008B28C3"/>
    <w:rsid w:val="008B4EF5"/>
    <w:rsid w:val="008B502B"/>
    <w:rsid w:val="008C0840"/>
    <w:rsid w:val="008C18A9"/>
    <w:rsid w:val="008C421F"/>
    <w:rsid w:val="008C45BB"/>
    <w:rsid w:val="008C4A18"/>
    <w:rsid w:val="008D69EE"/>
    <w:rsid w:val="008D7828"/>
    <w:rsid w:val="008E21FA"/>
    <w:rsid w:val="008E3099"/>
    <w:rsid w:val="008E6041"/>
    <w:rsid w:val="008E743A"/>
    <w:rsid w:val="00900EA4"/>
    <w:rsid w:val="00901068"/>
    <w:rsid w:val="00904FFD"/>
    <w:rsid w:val="00905068"/>
    <w:rsid w:val="00914376"/>
    <w:rsid w:val="009161A7"/>
    <w:rsid w:val="00916684"/>
    <w:rsid w:val="00920147"/>
    <w:rsid w:val="00920E67"/>
    <w:rsid w:val="0092108A"/>
    <w:rsid w:val="00924492"/>
    <w:rsid w:val="0092571B"/>
    <w:rsid w:val="00926D49"/>
    <w:rsid w:val="009308F6"/>
    <w:rsid w:val="0093523F"/>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2F7C"/>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5555"/>
    <w:rsid w:val="00997A17"/>
    <w:rsid w:val="009A5AF8"/>
    <w:rsid w:val="009A5B33"/>
    <w:rsid w:val="009A7FA5"/>
    <w:rsid w:val="009B0C5B"/>
    <w:rsid w:val="009B0FDB"/>
    <w:rsid w:val="009B21AA"/>
    <w:rsid w:val="009B2607"/>
    <w:rsid w:val="009B3168"/>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6205"/>
    <w:rsid w:val="00A47C51"/>
    <w:rsid w:val="00A47CC0"/>
    <w:rsid w:val="00A5371E"/>
    <w:rsid w:val="00A566C0"/>
    <w:rsid w:val="00A6085C"/>
    <w:rsid w:val="00A61219"/>
    <w:rsid w:val="00A617D8"/>
    <w:rsid w:val="00A67B09"/>
    <w:rsid w:val="00A7077B"/>
    <w:rsid w:val="00A707D3"/>
    <w:rsid w:val="00A74FCC"/>
    <w:rsid w:val="00A75DC6"/>
    <w:rsid w:val="00A763B6"/>
    <w:rsid w:val="00A76E76"/>
    <w:rsid w:val="00A804EF"/>
    <w:rsid w:val="00A81947"/>
    <w:rsid w:val="00A868A4"/>
    <w:rsid w:val="00A872EE"/>
    <w:rsid w:val="00A9350C"/>
    <w:rsid w:val="00A96147"/>
    <w:rsid w:val="00A96155"/>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C636B"/>
    <w:rsid w:val="00AD2328"/>
    <w:rsid w:val="00AD2DA0"/>
    <w:rsid w:val="00AD3E34"/>
    <w:rsid w:val="00AD5FC3"/>
    <w:rsid w:val="00AD787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46A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00EE"/>
    <w:rsid w:val="00B821D0"/>
    <w:rsid w:val="00B839C8"/>
    <w:rsid w:val="00B84324"/>
    <w:rsid w:val="00B85B78"/>
    <w:rsid w:val="00B87399"/>
    <w:rsid w:val="00B87761"/>
    <w:rsid w:val="00B90400"/>
    <w:rsid w:val="00B9285E"/>
    <w:rsid w:val="00B92D9B"/>
    <w:rsid w:val="00B93D08"/>
    <w:rsid w:val="00B96C85"/>
    <w:rsid w:val="00BA0AEA"/>
    <w:rsid w:val="00BA3B52"/>
    <w:rsid w:val="00BA3BD9"/>
    <w:rsid w:val="00BA63B8"/>
    <w:rsid w:val="00BA699B"/>
    <w:rsid w:val="00BB0595"/>
    <w:rsid w:val="00BB0B02"/>
    <w:rsid w:val="00BB0BEA"/>
    <w:rsid w:val="00BB3B15"/>
    <w:rsid w:val="00BB475C"/>
    <w:rsid w:val="00BB5967"/>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6C4"/>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1F78"/>
    <w:rsid w:val="00D555A2"/>
    <w:rsid w:val="00D555AC"/>
    <w:rsid w:val="00D56BA4"/>
    <w:rsid w:val="00D64D1E"/>
    <w:rsid w:val="00D70190"/>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40A"/>
    <w:rsid w:val="00DD5A90"/>
    <w:rsid w:val="00DE34AE"/>
    <w:rsid w:val="00DE5D0A"/>
    <w:rsid w:val="00DE6889"/>
    <w:rsid w:val="00DE782D"/>
    <w:rsid w:val="00DF448A"/>
    <w:rsid w:val="00DF6585"/>
    <w:rsid w:val="00DF6598"/>
    <w:rsid w:val="00DF6656"/>
    <w:rsid w:val="00DF7E77"/>
    <w:rsid w:val="00E00F62"/>
    <w:rsid w:val="00E01592"/>
    <w:rsid w:val="00E019CA"/>
    <w:rsid w:val="00E024F0"/>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F92"/>
    <w:rsid w:val="00E7757C"/>
    <w:rsid w:val="00E81229"/>
    <w:rsid w:val="00E8467D"/>
    <w:rsid w:val="00E84AC4"/>
    <w:rsid w:val="00E87C12"/>
    <w:rsid w:val="00E951E2"/>
    <w:rsid w:val="00E97C38"/>
    <w:rsid w:val="00EA0DAD"/>
    <w:rsid w:val="00EA59EE"/>
    <w:rsid w:val="00EA6487"/>
    <w:rsid w:val="00EB21F6"/>
    <w:rsid w:val="00EB45EC"/>
    <w:rsid w:val="00ED0645"/>
    <w:rsid w:val="00ED0B8D"/>
    <w:rsid w:val="00ED68D7"/>
    <w:rsid w:val="00EE06DA"/>
    <w:rsid w:val="00EE3BAB"/>
    <w:rsid w:val="00EE4833"/>
    <w:rsid w:val="00EF0A38"/>
    <w:rsid w:val="00EF2308"/>
    <w:rsid w:val="00EF3D26"/>
    <w:rsid w:val="00EF5266"/>
    <w:rsid w:val="00F0036B"/>
    <w:rsid w:val="00F01DD9"/>
    <w:rsid w:val="00F0202E"/>
    <w:rsid w:val="00F034D2"/>
    <w:rsid w:val="00F037D7"/>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577D"/>
    <w:rsid w:val="00F258CF"/>
    <w:rsid w:val="00F274BC"/>
    <w:rsid w:val="00F301DD"/>
    <w:rsid w:val="00F30316"/>
    <w:rsid w:val="00F33160"/>
    <w:rsid w:val="00F371B5"/>
    <w:rsid w:val="00F43BC7"/>
    <w:rsid w:val="00F44136"/>
    <w:rsid w:val="00F465BF"/>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D17"/>
    <w:rsid w:val="00F831A2"/>
    <w:rsid w:val="00F83DB5"/>
    <w:rsid w:val="00F86217"/>
    <w:rsid w:val="00F86286"/>
    <w:rsid w:val="00F90EDF"/>
    <w:rsid w:val="00F90FC1"/>
    <w:rsid w:val="00F91072"/>
    <w:rsid w:val="00F91232"/>
    <w:rsid w:val="00F96259"/>
    <w:rsid w:val="00F96289"/>
    <w:rsid w:val="00FA4C87"/>
    <w:rsid w:val="00FA6B3C"/>
    <w:rsid w:val="00FB03BD"/>
    <w:rsid w:val="00FB1919"/>
    <w:rsid w:val="00FB491E"/>
    <w:rsid w:val="00FB6867"/>
    <w:rsid w:val="00FC4A39"/>
    <w:rsid w:val="00FC7615"/>
    <w:rsid w:val="00FD0149"/>
    <w:rsid w:val="00FD01D4"/>
    <w:rsid w:val="00FD1A76"/>
    <w:rsid w:val="00FD20A1"/>
    <w:rsid w:val="00FD248C"/>
    <w:rsid w:val="00FD3C68"/>
    <w:rsid w:val="00FD6DC0"/>
    <w:rsid w:val="00FD7D73"/>
    <w:rsid w:val="00FE0DE6"/>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51920"/>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371A-9E30-417A-A9B3-8C27669D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4187</TotalTime>
  <Pages>16</Pages>
  <Words>1449</Words>
  <Characters>8261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416</cp:revision>
  <cp:lastPrinted>2022-07-28T11:12:00Z</cp:lastPrinted>
  <dcterms:created xsi:type="dcterms:W3CDTF">2019-04-24T14:56:00Z</dcterms:created>
  <dcterms:modified xsi:type="dcterms:W3CDTF">2022-08-25T12:34:00Z</dcterms:modified>
</cp:coreProperties>
</file>