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DA" w:rsidRDefault="000779DA" w:rsidP="000779DA">
      <w:pPr>
        <w:pStyle w:val="NormalWeb"/>
        <w:shd w:val="clear" w:color="auto" w:fill="FFFFFF"/>
        <w:spacing w:before="0" w:beforeAutospacing="0" w:after="450" w:afterAutospacing="0"/>
        <w:ind w:left="-142"/>
        <w:rPr>
          <w:rFonts w:ascii="Helvetica" w:hAnsi="Helvetica" w:cs="Helvetica"/>
          <w:color w:val="696F6F"/>
          <w:sz w:val="21"/>
          <w:szCs w:val="21"/>
        </w:rPr>
      </w:pPr>
      <w:r>
        <w:rPr>
          <w:rFonts w:ascii="Helvetica" w:hAnsi="Helvetica" w:cs="Helvetica"/>
          <w:color w:val="696F6F"/>
          <w:sz w:val="21"/>
          <w:szCs w:val="21"/>
        </w:rPr>
        <w:t xml:space="preserve">Çalışma ve Sosyal Güvenlik Bakanlığı İnsan Kaynaklarının Geliştirilmesi </w:t>
      </w:r>
      <w:proofErr w:type="spellStart"/>
      <w:r>
        <w:rPr>
          <w:rFonts w:ascii="Helvetica" w:hAnsi="Helvetica" w:cs="Helvetica"/>
          <w:color w:val="696F6F"/>
          <w:sz w:val="21"/>
          <w:szCs w:val="21"/>
        </w:rPr>
        <w:t>Operasyonel</w:t>
      </w:r>
      <w:proofErr w:type="spellEnd"/>
      <w:r>
        <w:rPr>
          <w:rFonts w:ascii="Helvetica" w:hAnsi="Helvetica" w:cs="Helvetica"/>
          <w:color w:val="696F6F"/>
          <w:sz w:val="21"/>
          <w:szCs w:val="21"/>
        </w:rPr>
        <w:t xml:space="preserve"> Programı kapsamında VOC-TEST Merkezleri –II Hibe Programı desteği ile “İş ve Yönetim” sektöründe sınav ve belgelendirme merkezi kurulması ve ulusal meslek standartlarının hazırlanması amacıyla, 1 Mart 2016 tarihinde TOBB Mesleki Yeterlilik ve Belgelendirme Merkezi Projesi (YET-MER) başlatılmıştır.</w:t>
      </w:r>
    </w:p>
    <w:p w:rsidR="000779DA" w:rsidRDefault="000779DA" w:rsidP="000779DA">
      <w:pPr>
        <w:pStyle w:val="NormalWeb"/>
        <w:shd w:val="clear" w:color="auto" w:fill="FFFFFF"/>
        <w:spacing w:before="0" w:beforeAutospacing="0" w:after="450" w:afterAutospacing="0"/>
        <w:ind w:left="-142"/>
        <w:rPr>
          <w:rFonts w:ascii="Helvetica" w:hAnsi="Helvetica" w:cs="Helvetica"/>
          <w:color w:val="696F6F"/>
          <w:sz w:val="21"/>
          <w:szCs w:val="21"/>
        </w:rPr>
      </w:pPr>
      <w:proofErr w:type="gramStart"/>
      <w:r>
        <w:rPr>
          <w:rFonts w:ascii="Helvetica" w:hAnsi="Helvetica" w:cs="Helvetica"/>
          <w:color w:val="696F6F"/>
          <w:sz w:val="21"/>
          <w:szCs w:val="21"/>
        </w:rPr>
        <w:t>Proje kapsamında, Birliğimiz bünyesinde Mesleki Yeterlilik Kurumu tarafından yetkilendirilmiş sınav ve belgelendirme merkezi kurularak, KOBİ Danışmanı Seviye 6, Proje Yöneticisi Seviye 6 ve Seviye 5 mesleklerinde sınav ve belgelendirme hizmeti sunulması, aynı zamanda da Proje Yöneticisi (Seviye 5), Halkla İlişkiler/Tanıtım uzmanı(Seviye 6) ve Tesis/İdari İşler Yöneticisi (Seviye 6) alanlarında ulusal meslek standardı ve ulusal yeterliliklerinin hazırlanması amaçlanmaktadır.</w:t>
      </w:r>
      <w:proofErr w:type="gramEnd"/>
    </w:p>
    <w:p w:rsidR="000779DA" w:rsidRDefault="000779DA" w:rsidP="000779DA">
      <w:pPr>
        <w:pStyle w:val="NormalWeb"/>
        <w:shd w:val="clear" w:color="auto" w:fill="FFFFFF"/>
        <w:spacing w:before="0" w:beforeAutospacing="0" w:after="450" w:afterAutospacing="0"/>
        <w:ind w:left="-142"/>
        <w:rPr>
          <w:rFonts w:ascii="Helvetica" w:hAnsi="Helvetica" w:cs="Helvetica"/>
          <w:color w:val="696F6F"/>
          <w:sz w:val="21"/>
          <w:szCs w:val="21"/>
        </w:rPr>
      </w:pPr>
      <w:r>
        <w:rPr>
          <w:rFonts w:ascii="Helvetica" w:hAnsi="Helvetica" w:cs="Helvetica"/>
          <w:color w:val="696F6F"/>
          <w:sz w:val="21"/>
          <w:szCs w:val="21"/>
        </w:rPr>
        <w:t>Bu çerçevede hazırlanan Proje Yöneticisi (Seviye 5) mesleğine ilişkin taslak ulusal yeterlilik  hakkındaki tüm görüş ve önerilerinizin 5 Nisan 2017 tarihine kadar aşağıda yer alan görüş formunu kullanarak, yetmer@</w:t>
      </w:r>
      <w:proofErr w:type="gramStart"/>
      <w:r>
        <w:rPr>
          <w:rFonts w:ascii="Helvetica" w:hAnsi="Helvetica" w:cs="Helvetica"/>
          <w:color w:val="696F6F"/>
          <w:sz w:val="21"/>
          <w:szCs w:val="21"/>
        </w:rPr>
        <w:t>tobb.org.tr</w:t>
      </w:r>
      <w:proofErr w:type="gramEnd"/>
      <w:r>
        <w:rPr>
          <w:rFonts w:ascii="Helvetica" w:hAnsi="Helvetica" w:cs="Helvetica"/>
          <w:color w:val="696F6F"/>
          <w:sz w:val="21"/>
          <w:szCs w:val="21"/>
        </w:rPr>
        <w:t xml:space="preserve"> adresine göndermenizi diler,</w:t>
      </w:r>
    </w:p>
    <w:p w:rsidR="00A6112F" w:rsidRDefault="00A6112F">
      <w:bookmarkStart w:id="0" w:name="_GoBack"/>
      <w:bookmarkEnd w:id="0"/>
    </w:p>
    <w:sectPr w:rsidR="00A6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DA"/>
    <w:rsid w:val="000779DA"/>
    <w:rsid w:val="00A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A400-8010-4246-8A2B-92C678E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1</cp:revision>
  <dcterms:created xsi:type="dcterms:W3CDTF">2017-03-28T14:14:00Z</dcterms:created>
  <dcterms:modified xsi:type="dcterms:W3CDTF">2017-03-28T14:15:00Z</dcterms:modified>
</cp:coreProperties>
</file>